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D953" w14:textId="77777777" w:rsidR="00656DCD" w:rsidRDefault="00656DCD" w:rsidP="00656DCD">
      <w:pPr>
        <w:ind w:firstLine="3969"/>
        <w:rPr>
          <w:rFonts w:ascii="Times New Roman" w:hAnsi="Times New Roman" w:cs="Times New Roman"/>
          <w:color w:val="000000"/>
          <w:sz w:val="28"/>
          <w:szCs w:val="28"/>
        </w:rPr>
      </w:pPr>
      <w:r w:rsidRPr="00274D24">
        <w:rPr>
          <w:rFonts w:ascii="Times New Roman" w:hAnsi="Times New Roman" w:cs="Times New Roman"/>
          <w:color w:val="000000"/>
          <w:sz w:val="28"/>
          <w:szCs w:val="28"/>
        </w:rPr>
        <w:t>В прокуратуру Хвойнинского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14:paraId="77721519" w14:textId="77777777" w:rsidR="00656DCD" w:rsidRDefault="00656DCD" w:rsidP="00656DCD">
      <w:pPr>
        <w:ind w:firstLine="39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Прокурору района А.С. Стотику</w:t>
      </w:r>
    </w:p>
    <w:p w14:paraId="6EA05904" w14:textId="77777777" w:rsidR="00656DCD" w:rsidRDefault="00656DCD" w:rsidP="00656DC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883CEE3" w14:textId="77777777" w:rsidR="00656DCD" w:rsidRDefault="00656DCD" w:rsidP="00656DC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3A4AB9D" w14:textId="77777777" w:rsidR="00656DCD" w:rsidRDefault="00656DCD" w:rsidP="00656DC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F587503" w14:textId="77777777" w:rsidR="00656DCD" w:rsidRDefault="00656DCD" w:rsidP="00656DC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F8DB8CC" w14:textId="77777777" w:rsidR="00656DCD" w:rsidRDefault="00656DCD" w:rsidP="00656DC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AF7599B" w14:textId="77777777" w:rsidR="00656DCD" w:rsidRDefault="00656DCD" w:rsidP="00656DC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Уважаемый Александр Сергеевич!</w:t>
      </w:r>
    </w:p>
    <w:p w14:paraId="6E354D92" w14:textId="563369EE" w:rsidR="00656DCD" w:rsidRDefault="00656DCD" w:rsidP="00656DC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Информирую Вас о том, что протест на Положение  о</w:t>
      </w:r>
      <w:r>
        <w:rPr>
          <w:rFonts w:ascii="Times New Roman" w:hAnsi="Times New Roman" w:cs="Times New Roman"/>
          <w:color w:val="000000"/>
          <w:sz w:val="28"/>
          <w:szCs w:val="28"/>
        </w:rPr>
        <w:t>б обработке персональных данных учащихся и третьих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 приказом директора МАОУСШ № 2 п. Хвойная  </w:t>
      </w:r>
      <w:r>
        <w:rPr>
          <w:rFonts w:ascii="Times New Roman" w:hAnsi="Times New Roman" w:cs="Times New Roman"/>
          <w:color w:val="000000"/>
          <w:sz w:val="28"/>
          <w:szCs w:val="28"/>
        </w:rPr>
        <w:t>10.08.2018г</w:t>
      </w:r>
      <w:r>
        <w:rPr>
          <w:rFonts w:ascii="Times New Roman" w:hAnsi="Times New Roman" w:cs="Times New Roman"/>
          <w:color w:val="000000"/>
          <w:sz w:val="28"/>
          <w:szCs w:val="28"/>
        </w:rPr>
        <w:t>. № 11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-од ( далее- Положение) ,  рассмотрено с </w:t>
      </w:r>
      <w:r w:rsidR="002852E4">
        <w:rPr>
          <w:rFonts w:ascii="Times New Roman" w:hAnsi="Times New Roman" w:cs="Times New Roman"/>
          <w:color w:val="000000"/>
          <w:sz w:val="28"/>
          <w:szCs w:val="28"/>
        </w:rPr>
        <w:t xml:space="preserve">Вашим участием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удовлетворено.</w:t>
      </w:r>
    </w:p>
    <w:p w14:paraId="0DEDD812" w14:textId="50C7962E" w:rsidR="00656DCD" w:rsidRDefault="00656DCD" w:rsidP="00656DC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 в Ваш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новый локальный акт -Политика  обработки персональных данных- утвержденный приказом директора МАОУСШ № 2 п. Хвойная  01.04.2022г   № 38-од</w:t>
      </w:r>
      <w:r w:rsidR="005E7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026E77" w14:textId="77777777" w:rsidR="00656DCD" w:rsidRDefault="00656DCD" w:rsidP="00656DC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54ACDD" w14:textId="77777777" w:rsidR="00656DCD" w:rsidRDefault="00656DCD" w:rsidP="00656DC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7867D6" w14:textId="77777777" w:rsidR="00656DCD" w:rsidRDefault="00656DCD" w:rsidP="00656DC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школы                                                  В.А. Шумейко</w:t>
      </w:r>
    </w:p>
    <w:p w14:paraId="39345682" w14:textId="77777777" w:rsidR="00656DCD" w:rsidRDefault="00656DCD" w:rsidP="00656DC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E783EF" w14:textId="77777777" w:rsidR="00656DCD" w:rsidRDefault="00656DCD" w:rsidP="00656DC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BD1EF8" w14:textId="77777777" w:rsidR="00656DCD" w:rsidRDefault="00656DCD" w:rsidP="00656DC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5A044F" w14:textId="77777777" w:rsidR="00656DCD" w:rsidRDefault="00656DCD" w:rsidP="00656DC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641A0C" w14:textId="77777777" w:rsidR="00656DCD" w:rsidRDefault="00656DCD" w:rsidP="00656DC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4825E9" w14:textId="77777777" w:rsidR="00656DCD" w:rsidRDefault="00656DCD" w:rsidP="00656DC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E336AE" w14:textId="77777777" w:rsidR="00656DCD" w:rsidRDefault="00656DCD" w:rsidP="00656DC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B5A5A7" w14:textId="77777777" w:rsidR="00656DCD" w:rsidRDefault="00656DCD" w:rsidP="00656DC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A0B5A3" w14:textId="77777777" w:rsidR="00656DCD" w:rsidRDefault="00656DCD" w:rsidP="00656DC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406335" w14:textId="77777777" w:rsidR="00656DCD" w:rsidRDefault="00656DCD" w:rsidP="00656D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2F89C1" w14:textId="77777777" w:rsidR="002852E4" w:rsidRDefault="002852E4" w:rsidP="00656D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EE25FE" w14:textId="77777777" w:rsidR="002852E4" w:rsidRDefault="002852E4" w:rsidP="00656D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CE7FBA" w14:textId="77777777" w:rsidR="002852E4" w:rsidRDefault="002852E4" w:rsidP="00656D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2AEEB6" w14:textId="423469E0" w:rsidR="00656DCD" w:rsidRDefault="00656DCD" w:rsidP="00656D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Комитет образования Администрации Хвойнинского муниципального округа</w:t>
      </w:r>
    </w:p>
    <w:p w14:paraId="5F14A77D" w14:textId="77777777" w:rsidR="00656DCD" w:rsidRPr="009A2AAC" w:rsidRDefault="00656DCD" w:rsidP="00656D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2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автономное общеобразовательное учреждение</w:t>
      </w:r>
    </w:p>
    <w:p w14:paraId="366A4B6A" w14:textId="77777777" w:rsidR="00656DCD" w:rsidRDefault="00656DCD" w:rsidP="00656D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2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«Средняя школа № 2 им. Е.А. Горюнова п. Хвойная»</w:t>
      </w:r>
    </w:p>
    <w:p w14:paraId="26DBF5A7" w14:textId="77777777" w:rsidR="00656DCD" w:rsidRDefault="00656DCD" w:rsidP="00656D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6BE0D5" w14:textId="77777777" w:rsidR="00656DCD" w:rsidRDefault="00656DCD" w:rsidP="00656D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14:paraId="489D2B10" w14:textId="77777777" w:rsidR="00656DCD" w:rsidRDefault="00656DCD" w:rsidP="00656D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89DCED" w14:textId="1A5432A7" w:rsidR="00656DCD" w:rsidRPr="009A2AAC" w:rsidRDefault="00656DCD" w:rsidP="00E42A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AAC">
        <w:rPr>
          <w:rFonts w:ascii="Times New Roman" w:hAnsi="Times New Roman" w:cs="Times New Roman"/>
          <w:color w:val="000000"/>
          <w:sz w:val="28"/>
          <w:szCs w:val="28"/>
        </w:rPr>
        <w:t xml:space="preserve">От 01.04.2022г.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42A5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9A2AAC">
        <w:rPr>
          <w:rFonts w:ascii="Times New Roman" w:hAnsi="Times New Roman" w:cs="Times New Roman"/>
          <w:color w:val="000000"/>
          <w:sz w:val="28"/>
          <w:szCs w:val="28"/>
        </w:rPr>
        <w:t xml:space="preserve">  № 3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A2AAC">
        <w:rPr>
          <w:rFonts w:ascii="Times New Roman" w:hAnsi="Times New Roman" w:cs="Times New Roman"/>
          <w:color w:val="000000"/>
          <w:sz w:val="28"/>
          <w:szCs w:val="28"/>
        </w:rPr>
        <w:t>-од</w:t>
      </w:r>
    </w:p>
    <w:p w14:paraId="53ED6150" w14:textId="77777777" w:rsidR="00656DCD" w:rsidRDefault="00656DCD" w:rsidP="00656DC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2AAC">
        <w:rPr>
          <w:rFonts w:ascii="Times New Roman" w:hAnsi="Times New Roman" w:cs="Times New Roman"/>
          <w:color w:val="000000"/>
          <w:sz w:val="28"/>
          <w:szCs w:val="28"/>
        </w:rPr>
        <w:t>р.п. Хвойная</w:t>
      </w:r>
    </w:p>
    <w:p w14:paraId="54BB2582" w14:textId="77777777" w:rsidR="00656DCD" w:rsidRDefault="00656DCD" w:rsidP="00656DC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EDB22AC" w14:textId="3DA10F84" w:rsidR="00656DCD" w:rsidRPr="00E42A5A" w:rsidRDefault="00656DCD" w:rsidP="00E42A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Политики</w:t>
      </w:r>
    </w:p>
    <w:p w14:paraId="66DD232D" w14:textId="062A0D75" w:rsidR="00656DCD" w:rsidRDefault="00E42A5A" w:rsidP="00E42A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656DCD" w:rsidRPr="00E42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бработки</w:t>
      </w:r>
      <w:r w:rsidR="00D0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защиты </w:t>
      </w:r>
      <w:r w:rsidR="00656DCD" w:rsidRPr="00E42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персональных данных</w:t>
      </w:r>
    </w:p>
    <w:p w14:paraId="042D7185" w14:textId="5E68AD24" w:rsidR="00E42A5A" w:rsidRDefault="00E42A5A" w:rsidP="00E42A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C73643" w14:textId="0DD21BBD" w:rsidR="00E42A5A" w:rsidRDefault="00E42A5A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Устава Муниципального автономного общеобразовательного учреждения «Средняя школа № 2 им. Е.А. Горюнова п. Хвойная,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действующего законодательства  о персональных данных</w:t>
      </w:r>
    </w:p>
    <w:p w14:paraId="3F627DA3" w14:textId="2F66F3FB" w:rsidR="00E42A5A" w:rsidRDefault="00E42A5A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14:paraId="1BAA9E68" w14:textId="65F929C0" w:rsidR="00E42A5A" w:rsidRDefault="00E42A5A" w:rsidP="00E42A5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4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твердить прилагаемую Политику  обработки </w:t>
      </w:r>
      <w:r w:rsidR="00D0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защиты </w:t>
      </w:r>
      <w:r w:rsidRPr="00E4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 в Муниципальном автономном общеобразовательном учреждении «Средняя школа № 2 им. Е.А. Горюнова п. Хвойная».</w:t>
      </w:r>
    </w:p>
    <w:p w14:paraId="25300048" w14:textId="52B393C5" w:rsidR="00E42A5A" w:rsidRDefault="00E42A5A" w:rsidP="00E42A5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</w:t>
      </w:r>
      <w:r w:rsidR="0028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Положение об обработке персональных данных учащихся и третьих лиц, утвержденное приказом директора МАОУСШ № 2 п. Хвойная от 10.08.2018г. № 112-од</w:t>
      </w:r>
      <w:r w:rsidR="0028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Политику обработки персональных данных, утвержденная приказом директора МАОУСШ № 2 п. Хвойная от 10.08.2018г. № 111-од.</w:t>
      </w:r>
    </w:p>
    <w:p w14:paraId="4D45C301" w14:textId="4F52FA24" w:rsidR="00E42A5A" w:rsidRDefault="00E42A5A" w:rsidP="00E42A5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настоящий приказ на официальном сайте МАОУСШ № 2 п. Хвойная в сети «Интернет».</w:t>
      </w:r>
    </w:p>
    <w:p w14:paraId="3D5320F4" w14:textId="2A01A73F" w:rsidR="00E42A5A" w:rsidRDefault="00E42A5A" w:rsidP="00E42A5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приказа оставляю за собой.</w:t>
      </w:r>
    </w:p>
    <w:p w14:paraId="1C79F820" w14:textId="4F9D2C5A" w:rsidR="00E42A5A" w:rsidRDefault="00E42A5A" w:rsidP="00E42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FAEC7E" w14:textId="77777777" w:rsidR="00E42A5A" w:rsidRDefault="00E42A5A" w:rsidP="00E42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6844D9" w14:textId="77777777" w:rsidR="00E42A5A" w:rsidRDefault="00E42A5A" w:rsidP="00E42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BB5934" w14:textId="5F8F56F9" w:rsidR="00E42A5A" w:rsidRPr="00E42A5A" w:rsidRDefault="00E42A5A" w:rsidP="00E42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Директор школы                                                                   В.А. Шумейко</w:t>
      </w:r>
    </w:p>
    <w:p w14:paraId="6855ED85" w14:textId="77777777" w:rsidR="00E42A5A" w:rsidRPr="00E42A5A" w:rsidRDefault="00E42A5A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CE834" w14:textId="77777777" w:rsidR="00656DCD" w:rsidRDefault="00656DCD" w:rsidP="00656DCD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b/>
          <w:bCs/>
          <w:color w:val="000000"/>
          <w:sz w:val="25"/>
          <w:szCs w:val="25"/>
          <w:lang w:eastAsia="ru-RU"/>
        </w:rPr>
      </w:pPr>
    </w:p>
    <w:p w14:paraId="7306183C" w14:textId="77777777" w:rsidR="00E42A5A" w:rsidRDefault="00E42A5A" w:rsidP="00656DCD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b/>
          <w:bCs/>
          <w:color w:val="000000"/>
          <w:sz w:val="25"/>
          <w:szCs w:val="25"/>
          <w:lang w:eastAsia="ru-RU"/>
        </w:rPr>
      </w:pPr>
    </w:p>
    <w:p w14:paraId="6C16DCFD" w14:textId="77777777" w:rsidR="00E42A5A" w:rsidRDefault="00E42A5A" w:rsidP="00656DCD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b/>
          <w:bCs/>
          <w:color w:val="000000"/>
          <w:sz w:val="25"/>
          <w:szCs w:val="25"/>
          <w:lang w:eastAsia="ru-RU"/>
        </w:rPr>
      </w:pPr>
    </w:p>
    <w:p w14:paraId="6DF884DD" w14:textId="77777777" w:rsidR="00E42A5A" w:rsidRDefault="00E42A5A" w:rsidP="00656DCD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b/>
          <w:bCs/>
          <w:color w:val="000000"/>
          <w:sz w:val="25"/>
          <w:szCs w:val="25"/>
          <w:lang w:eastAsia="ru-RU"/>
        </w:rPr>
      </w:pPr>
    </w:p>
    <w:p w14:paraId="313FD8E4" w14:textId="4E38BE63" w:rsidR="00E42A5A" w:rsidRDefault="00E42A5A" w:rsidP="00656DCD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b/>
          <w:bCs/>
          <w:color w:val="000000"/>
          <w:sz w:val="25"/>
          <w:szCs w:val="25"/>
          <w:lang w:eastAsia="ru-RU"/>
        </w:rPr>
      </w:pPr>
    </w:p>
    <w:p w14:paraId="71ECC34A" w14:textId="77777777" w:rsidR="002852E4" w:rsidRDefault="002852E4" w:rsidP="00656DCD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b/>
          <w:bCs/>
          <w:color w:val="000000"/>
          <w:sz w:val="25"/>
          <w:szCs w:val="25"/>
          <w:lang w:eastAsia="ru-RU"/>
        </w:rPr>
      </w:pPr>
    </w:p>
    <w:p w14:paraId="68692073" w14:textId="305E27E0" w:rsidR="00E42A5A" w:rsidRPr="00E42A5A" w:rsidRDefault="00E42A5A" w:rsidP="00E42A5A">
      <w:pPr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  <w:r w:rsidR="005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6B50BD92" w14:textId="78359B21" w:rsidR="00E42A5A" w:rsidRPr="00E42A5A" w:rsidRDefault="00E42A5A" w:rsidP="00E42A5A">
      <w:pPr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МАОУСШ № 2 п. Хвойная</w:t>
      </w:r>
    </w:p>
    <w:p w14:paraId="48D188CB" w14:textId="4B5EDC6E" w:rsidR="00E42A5A" w:rsidRDefault="00E42A5A" w:rsidP="00D02D90">
      <w:pPr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01.04.2022г. № 38-од</w:t>
      </w:r>
    </w:p>
    <w:p w14:paraId="113B43C0" w14:textId="77777777" w:rsidR="00D02D90" w:rsidRPr="00D02D90" w:rsidRDefault="00D02D90" w:rsidP="00D02D90">
      <w:pPr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8586B7" w14:textId="77777777" w:rsidR="00D02D90" w:rsidRDefault="00656DCD" w:rsidP="00D02D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Политика </w:t>
      </w:r>
    </w:p>
    <w:p w14:paraId="1196D354" w14:textId="22C39706" w:rsidR="00656DCD" w:rsidRPr="00656DCD" w:rsidRDefault="00656DCD" w:rsidP="00D02D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обработки </w:t>
      </w:r>
      <w:r w:rsidR="00D0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защиты </w:t>
      </w:r>
      <w:r w:rsidRPr="00656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персональных данных</w:t>
      </w:r>
      <w:r w:rsidR="00D0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в Муниципальном автономном общеобразовательном учреждении «Средняя школа № 2 им. Е.А. Горюнова п. Хвойная»</w:t>
      </w:r>
    </w:p>
    <w:p w14:paraId="623604D8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4D64CFAC" w14:textId="3D10FAAE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Настоящая Политика обработки и защиты персональных данных </w:t>
      </w:r>
      <w:r w:rsidR="00D0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Муниципальном автономном общеобразовательном учреждении «Средняя школа № 2 им. Е.А. Горюнова п. Хвойная» 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 Политика) определяет цели сбора, правовые основания, условия и способы обработки персональных данных, права и обязанности оператора, субъектов персональных данных, объем и категории обрабатываемых персональных данных и меры их защиты в</w:t>
      </w:r>
      <w:r w:rsidR="00D0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автономном общеобразовательном учреждении «Средняя школа № 2 им. Е.А. Горюнова п. Хвойная»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 – школа).</w:t>
      </w:r>
    </w:p>
    <w:p w14:paraId="2F7FE755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Локальные нормативные акты и иные документы, регламентирующие обработку персональных данных в школе разрабатываются с учетом положений Политики.</w:t>
      </w:r>
    </w:p>
    <w:p w14:paraId="4D9330D9" w14:textId="09E0C789" w:rsidR="00656DCD" w:rsidRPr="00656DCD" w:rsidRDefault="00656DCD" w:rsidP="00D02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Действие Политики распространяется на персональные данные, которые школа обрабатывает с использованием и без использования средств автоматизации.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="00D0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 Политике используются следующие понятия:</w:t>
      </w:r>
    </w:p>
    <w:p w14:paraId="22C5DA5D" w14:textId="79873847" w:rsidR="00656DCD" w:rsidRDefault="00656DCD" w:rsidP="00D02D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 – любая информация, относящаяся прямо или косвенно к определенному или определяемому физическому лицу (субъекту персональных данных);</w:t>
      </w:r>
    </w:p>
    <w:p w14:paraId="5386F3E7" w14:textId="7D607BD4" w:rsidR="004D561E" w:rsidRPr="00656DCD" w:rsidRDefault="004D561E" w:rsidP="00D02D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 Федеральным законом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30.12.2020г №  519-ФЗ;</w:t>
      </w:r>
    </w:p>
    <w:p w14:paraId="1B56D9FC" w14:textId="77777777" w:rsidR="00656DCD" w:rsidRPr="00656DCD" w:rsidRDefault="00656DCD" w:rsidP="00D02D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 персональных данных (оператор) – государственный орган, муниципальный орган, юридическое или физическое лицо, самостоятельно или совместно с другими лицами организующие и (или) осуществляющие обработку персональных данных,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данными;</w:t>
      </w:r>
    </w:p>
    <w:p w14:paraId="6DF554DD" w14:textId="77777777" w:rsidR="00656DCD" w:rsidRPr="00656DCD" w:rsidRDefault="00656DCD" w:rsidP="00D02D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персональных данных – действие (операция) или совокупность действий (операций) с персональными данными с использованием и 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предоставление, доступ), обезличивание, блокирование, удаление, уничтожение;</w:t>
      </w:r>
    </w:p>
    <w:p w14:paraId="77C58497" w14:textId="77777777" w:rsidR="00656DCD" w:rsidRPr="00656DCD" w:rsidRDefault="00656DCD" w:rsidP="00D02D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автоматизированная обработка персональных данных – обработка персональных данных с помощью средств вычислительной техники;</w:t>
      </w:r>
    </w:p>
    <w:p w14:paraId="6F7C7AAE" w14:textId="77777777" w:rsidR="00656DCD" w:rsidRPr="00656DCD" w:rsidRDefault="00656DCD" w:rsidP="00D02D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персональных данных – действия, направленные на раскрытие персональных данных неопределенному кругу лиц;</w:t>
      </w:r>
    </w:p>
    <w:p w14:paraId="157B5FB9" w14:textId="77777777" w:rsidR="00656DCD" w:rsidRPr="00656DCD" w:rsidRDefault="00656DCD" w:rsidP="00D02D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персональных данных – действия, направленные на раскрытие персональных данных определенному лицу или определенному кругу лиц;</w:t>
      </w:r>
    </w:p>
    <w:p w14:paraId="3913EF16" w14:textId="77777777" w:rsidR="00656DCD" w:rsidRPr="00656DCD" w:rsidRDefault="00656DCD" w:rsidP="00D02D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блокирование персональных данных – временное прекращение обработки персональных данных (за исключением случаев, если обработка необходима для уточнения персональных данных);</w:t>
      </w:r>
    </w:p>
    <w:p w14:paraId="4CC7DF48" w14:textId="77777777" w:rsidR="00656DCD" w:rsidRPr="00656DCD" w:rsidRDefault="00656DCD" w:rsidP="00D02D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уничтожение персональных данных – действия, в результате которых становится невозможным восстановить содержание персональных данных в информационной системе персональных данных и (или) в результате которых уничтожаются материальные носители персональных данных;</w:t>
      </w:r>
    </w:p>
    <w:p w14:paraId="2ACDA127" w14:textId="77777777" w:rsidR="00656DCD" w:rsidRPr="00656DCD" w:rsidRDefault="00656DCD" w:rsidP="00D02D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обезличивание персональных данных – действия, в 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7F934571" w14:textId="77777777" w:rsidR="00D02D90" w:rsidRPr="00D02D90" w:rsidRDefault="00656DCD" w:rsidP="00D02D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система персональных данных –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3F63AA9E" w14:textId="4A660745" w:rsidR="00656DCD" w:rsidRPr="00656DCD" w:rsidRDefault="00D02D90" w:rsidP="00D0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t xml:space="preserve">        </w:t>
      </w:r>
      <w:r w:rsidR="00656DCD"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Школа – оператор персональных данных – обязана:</w:t>
      </w:r>
    </w:p>
    <w:p w14:paraId="6D9546C3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1.5.1. Соблюдать конфиденциальность персональных данных, а именно – не распространять персональные данные и не передавать их третьим лицам без согласия субъекта персональных данных или его законного представителя, если иное не предусмотрено законодательством.</w:t>
      </w:r>
    </w:p>
    <w:p w14:paraId="12C89F1A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1.5.2. Обеспечить субъектам персональных данных, их законным представителям возможность ознакомления с документами и материалами, содержащими их персональные данные, если иное не предусмотрено законодательством.</w:t>
      </w:r>
    </w:p>
    <w:p w14:paraId="358C7074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1.5.3. Разъяснять субъектам персональных данных, их законным представителям юридические последствия отказа предоставить персональные данные.</w:t>
      </w:r>
    </w:p>
    <w:p w14:paraId="67C2DAF8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1.5.4. Блокировать или удалять неправомерно обрабатываемые, неточные персональные данные либо обеспечить их блокирование или удаление.</w:t>
      </w:r>
    </w:p>
    <w:p w14:paraId="39574B37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1.5.5. Прекратить обработку и уничтожить персональные данные либо обеспечить прекращение обработки и уничтожение персональных данных при достижении цели их обработки.</w:t>
      </w:r>
    </w:p>
    <w:p w14:paraId="64ED3EC4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1.5.6. Прекратить обработку персональных данных или обеспечить прекращение обработки персональных данных в случае отзыва субъектом персональных данных согласия на обработку его персональных данных, если иное не предусмотрено договором, стороной которого, выгодоприобретателем или 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поручителем по которому является субъект персональных данных, или иным соглашением между школой и субъектом персональных данных.</w:t>
      </w:r>
    </w:p>
    <w:p w14:paraId="7C8DD179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Школа вправе:</w:t>
      </w:r>
    </w:p>
    <w:p w14:paraId="67A9FADA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1.6.1. Использовать персональные данные субъектов персональных данных без их согласия в случаях, предусмотренных законодательством.</w:t>
      </w:r>
    </w:p>
    <w:p w14:paraId="7F096C9C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1.6.2. Предоставлять персональные данные субъектов персональных данных третьим лицам в случаях, предусмотренных законодательством.</w:t>
      </w:r>
    </w:p>
    <w:p w14:paraId="2798A0B3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Работники, родители, законные представители обучающихся, иные субъекты персональных данных обязаны:</w:t>
      </w:r>
    </w:p>
    <w:p w14:paraId="7BA5F0E9" w14:textId="4DFC79AC" w:rsidR="00656DCD" w:rsidRPr="00656DCD" w:rsidRDefault="00656DCD" w:rsidP="00D02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1.7.1. В случаях, предусмотренных законодательством, предоставлять школе достоверные персональные данные.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="00D0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1.7.2. При изменении персональных данных, обнаружении ошибок или неточностей в них незамедлительно сообщать об этом школе.</w:t>
      </w:r>
    </w:p>
    <w:p w14:paraId="28181A19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Субъекты персональных данных вправе:</w:t>
      </w:r>
    </w:p>
    <w:p w14:paraId="3FAE09DF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14:paraId="12BD9338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1.8.2. Требовать от школы уточнить персональные данные, блокировать их или уничтожить,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обработки.</w:t>
      </w:r>
    </w:p>
    <w:p w14:paraId="0DC591B4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1.8.3. Дополнить персональные данные оценочного характера заявлением, выражающим собственную точку зрения.</w:t>
      </w:r>
    </w:p>
    <w:p w14:paraId="6F736F5E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1.8.4. Обжаловать действия или бездействие школы в уполномоченном органе по защите прав субъектов персональных данных или в судебном порядке.</w:t>
      </w:r>
    </w:p>
    <w:p w14:paraId="0451B8E1" w14:textId="6FE77D18" w:rsidR="00656DCD" w:rsidRPr="00656DCD" w:rsidRDefault="00656DCD" w:rsidP="00D02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сбора персональных данных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="00D0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сбора персональных данных школы являются:</w:t>
      </w:r>
    </w:p>
    <w:p w14:paraId="4E2E3700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Организация воспитательно-образовательного процесса в соответствии с законодательством и уставом школы.</w:t>
      </w:r>
    </w:p>
    <w:p w14:paraId="5E00DBBB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Регулирование трудовых отношений с работниками школы.</w:t>
      </w:r>
    </w:p>
    <w:p w14:paraId="61FA81E1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Реализация гражданско-правовых договоров, стороной, выгодоприобретателем или получателем которых является субъект персональных данных.</w:t>
      </w:r>
    </w:p>
    <w:p w14:paraId="6255729F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Обеспечение безопасности.</w:t>
      </w:r>
    </w:p>
    <w:p w14:paraId="031B2E75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Правовые основания обработки персональных данных</w:t>
      </w:r>
    </w:p>
    <w:p w14:paraId="62D3C624" w14:textId="77777777" w:rsidR="00D02D90" w:rsidRDefault="00656DCD" w:rsidP="00D02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Правовыми основаниями обработки персональных данных в школе являются устав и нормативные правовые акты, для исполнения которых и в соответствии с которыми школа осуществляет обработку персональных данных, в том числе:</w:t>
      </w:r>
    </w:p>
    <w:p w14:paraId="4650EF71" w14:textId="277F65F6" w:rsidR="00656DCD" w:rsidRPr="00656DCD" w:rsidRDefault="00656DCD" w:rsidP="00D02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="00D0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кодекс Российской Федерации, иные нормативные правовые акты, содержащие нормы трудового права;</w:t>
      </w:r>
    </w:p>
    <w:p w14:paraId="29FEA675" w14:textId="77777777" w:rsidR="00656DCD" w:rsidRPr="00656DCD" w:rsidRDefault="00656DCD" w:rsidP="00E42A5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Бюджетный кодекс Российской Федерации;</w:t>
      </w:r>
    </w:p>
    <w:p w14:paraId="29449944" w14:textId="77777777" w:rsidR="00656DCD" w:rsidRPr="00656DCD" w:rsidRDefault="00656DCD" w:rsidP="00E42A5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Налоговый кодекс Российской Федерации;</w:t>
      </w:r>
    </w:p>
    <w:p w14:paraId="47B89979" w14:textId="77777777" w:rsidR="00656DCD" w:rsidRPr="00656DCD" w:rsidRDefault="00656DCD" w:rsidP="00E42A5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Российской Федерации;</w:t>
      </w:r>
    </w:p>
    <w:p w14:paraId="0FE493A6" w14:textId="77777777" w:rsidR="00656DCD" w:rsidRPr="00656DCD" w:rsidRDefault="00656DCD" w:rsidP="00E42A5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Российской Федерации;</w:t>
      </w:r>
    </w:p>
    <w:p w14:paraId="4F00EEDE" w14:textId="77777777" w:rsidR="00656DCD" w:rsidRPr="00656DCD" w:rsidRDefault="00656DCD" w:rsidP="00E42A5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закон от 29.12.2012 № 273-ФЗ «Об образовании в Российской Федерации»;</w:t>
      </w:r>
    </w:p>
    <w:p w14:paraId="71D890E3" w14:textId="77777777" w:rsidR="00656DCD" w:rsidRPr="00656DCD" w:rsidRDefault="00656DCD" w:rsidP="00E42A5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нормативные правовые акты, регулирующие отношения, связанные с деятельностью школы.</w:t>
      </w:r>
    </w:p>
    <w:p w14:paraId="1C3B574B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Правовыми основаниями обработки персональных данных в школе также являются договоры с физическими лицами, заявления (согласия, доверенности) родителей (законных представителей) обучающихся, согласия на обработку персональных данных.</w:t>
      </w:r>
    </w:p>
    <w:p w14:paraId="2B90916B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Объем и категории обрабатываемых персональных данных, категории субъектов персональных данных</w:t>
      </w:r>
    </w:p>
    <w:p w14:paraId="6427800C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Школа обрабатывает персональные данные:</w:t>
      </w:r>
    </w:p>
    <w:p w14:paraId="5A6845D1" w14:textId="77777777" w:rsidR="00656DCD" w:rsidRPr="00656DCD" w:rsidRDefault="00656DCD" w:rsidP="00E42A5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работников, в том числе бывших;</w:t>
      </w:r>
    </w:p>
    <w:p w14:paraId="6D4B4D9F" w14:textId="77777777" w:rsidR="00656DCD" w:rsidRPr="00656DCD" w:rsidRDefault="00656DCD" w:rsidP="00E42A5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кандидатов на замещение вакантных должностей;</w:t>
      </w:r>
    </w:p>
    <w:p w14:paraId="7CEDBFC6" w14:textId="77777777" w:rsidR="00656DCD" w:rsidRPr="00656DCD" w:rsidRDefault="00656DCD" w:rsidP="00E42A5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родственников работников, в том числе бывших;</w:t>
      </w:r>
    </w:p>
    <w:p w14:paraId="47E3083D" w14:textId="77777777" w:rsidR="00656DCD" w:rsidRPr="00656DCD" w:rsidRDefault="00656DCD" w:rsidP="00E42A5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обучающихся;</w:t>
      </w:r>
    </w:p>
    <w:p w14:paraId="6BBFE8FE" w14:textId="77777777" w:rsidR="00656DCD" w:rsidRPr="00656DCD" w:rsidRDefault="00656DCD" w:rsidP="00E42A5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 представителей) обучающихся;</w:t>
      </w:r>
    </w:p>
    <w:p w14:paraId="3C5A5A80" w14:textId="77777777" w:rsidR="00656DCD" w:rsidRPr="00656DCD" w:rsidRDefault="00656DCD" w:rsidP="00E42A5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лиц по гражданско-правовым договорам;</w:t>
      </w:r>
    </w:p>
    <w:p w14:paraId="714EAEA6" w14:textId="77777777" w:rsidR="00656DCD" w:rsidRPr="00656DCD" w:rsidRDefault="00656DCD" w:rsidP="00E42A5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лиц, указанных в заявлениях (согласиях, доверенностях) родителей (законных представителей) обучающихся;</w:t>
      </w:r>
    </w:p>
    <w:p w14:paraId="728F0173" w14:textId="77777777" w:rsidR="00656DCD" w:rsidRPr="00656DCD" w:rsidRDefault="00656DCD" w:rsidP="00E42A5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лиц – посетителей школы.</w:t>
      </w:r>
    </w:p>
    <w:p w14:paraId="73378F63" w14:textId="019C8063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="00C95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Школа может обрабатывать следующие персональные данные субъектов персональных данных:</w:t>
      </w:r>
    </w:p>
    <w:p w14:paraId="3584B77C" w14:textId="77777777" w:rsidR="00656DCD" w:rsidRPr="00656DCD" w:rsidRDefault="00656DCD" w:rsidP="00E42A5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отчество;</w:t>
      </w:r>
    </w:p>
    <w:p w14:paraId="3F7FE6E4" w14:textId="77777777" w:rsidR="00656DCD" w:rsidRPr="00656DCD" w:rsidRDefault="00656DCD" w:rsidP="00E42A5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пол;</w:t>
      </w:r>
    </w:p>
    <w:p w14:paraId="28C98050" w14:textId="77777777" w:rsidR="00656DCD" w:rsidRPr="00656DCD" w:rsidRDefault="00656DCD" w:rsidP="00E42A5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гражданство;</w:t>
      </w:r>
    </w:p>
    <w:p w14:paraId="554C3B7A" w14:textId="77777777" w:rsidR="00656DCD" w:rsidRPr="00656DCD" w:rsidRDefault="00656DCD" w:rsidP="00E42A5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 место рождения;</w:t>
      </w:r>
    </w:p>
    <w:p w14:paraId="68929CEC" w14:textId="77777777" w:rsidR="00656DCD" w:rsidRPr="00656DCD" w:rsidRDefault="00656DCD" w:rsidP="00E42A5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данные, в том числе адрес места жительства, телефон;</w:t>
      </w:r>
    </w:p>
    <w:p w14:paraId="5B9AEF43" w14:textId="77777777" w:rsidR="00656DCD" w:rsidRPr="00656DCD" w:rsidRDefault="00656DCD" w:rsidP="00E42A5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положение, наличие детей, родственных связей;</w:t>
      </w:r>
    </w:p>
    <w:p w14:paraId="61D9BBE6" w14:textId="77777777" w:rsidR="00656DCD" w:rsidRPr="00656DCD" w:rsidRDefault="00656DCD" w:rsidP="00E42A5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 образовании, опыте работы, квалификации;</w:t>
      </w:r>
    </w:p>
    <w:p w14:paraId="790A493B" w14:textId="77777777" w:rsidR="00656DCD" w:rsidRPr="00656DCD" w:rsidRDefault="00656DCD" w:rsidP="00E42A5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паспортные данные, индивидуальный номер налогоплательщика, страховой номер индивидуального лицевого счета (СНИЛС);</w:t>
      </w:r>
    </w:p>
    <w:p w14:paraId="1AA8651B" w14:textId="77777777" w:rsidR="00656DCD" w:rsidRPr="00656DCD" w:rsidRDefault="00656DCD" w:rsidP="00E42A5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 воинском учете;</w:t>
      </w:r>
    </w:p>
    <w:p w14:paraId="493B7C46" w14:textId="77777777" w:rsidR="00656DCD" w:rsidRPr="00656DCD" w:rsidRDefault="00656DCD" w:rsidP="00E42A5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 доходах;</w:t>
      </w:r>
    </w:p>
    <w:p w14:paraId="0A1B5D81" w14:textId="77777777" w:rsidR="00656DCD" w:rsidRPr="00656DCD" w:rsidRDefault="00656DCD" w:rsidP="00E42A5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 инвалидности, состоянии здоровья в объеме, установленном законом для целей осуществления образовательной деятельности школы;</w:t>
      </w:r>
    </w:p>
    <w:p w14:paraId="56DEC9B2" w14:textId="77777777" w:rsidR="00656DCD" w:rsidRPr="00656DCD" w:rsidRDefault="00656DCD" w:rsidP="00E42A5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 успеваемости и иной информации об освоении общеобразовательных программ;</w:t>
      </w:r>
    </w:p>
    <w:p w14:paraId="3BEC9578" w14:textId="77777777" w:rsidR="00656DCD" w:rsidRPr="00656DCD" w:rsidRDefault="00656DCD" w:rsidP="00E42A5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персональные данные, необходимые для осуществления образовательной деятельности школы.</w:t>
      </w:r>
    </w:p>
    <w:p w14:paraId="6A60559D" w14:textId="61E96426" w:rsidR="00656DCD" w:rsidRPr="00656DCD" w:rsidRDefault="00656DCD" w:rsidP="00C95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категории персональных данных школа обрабатывает только на основании и согласно требованиям федеральных законов.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="00C95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Биометрические персональные данные школа не обрабатывает.</w:t>
      </w:r>
    </w:p>
    <w:p w14:paraId="0CC1683E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Школа обрабатывает персональные данные в объеме, необходимом:</w:t>
      </w:r>
    </w:p>
    <w:p w14:paraId="72C8BDD4" w14:textId="77777777" w:rsidR="00656DCD" w:rsidRPr="00656DCD" w:rsidRDefault="00656DCD" w:rsidP="00E42A5A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осуществления образовательной деятельности по реализации основной общеобразовательной программы начального общего, основного общего, среднего общего образования и дополнительных общеобразовательных программ, обеспечения воспитания, обучения, присмотра и ухода, оздоровления, безопасности обучающихся, создания благоприятных условий для их разностороннего развития;</w:t>
      </w:r>
    </w:p>
    <w:p w14:paraId="1A276DC5" w14:textId="77777777" w:rsidR="00656DCD" w:rsidRPr="00656DCD" w:rsidRDefault="00656DCD" w:rsidP="00E42A5A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функций и полномочий работодателя в трудовых отношениях;</w:t>
      </w:r>
    </w:p>
    <w:p w14:paraId="75AAECDD" w14:textId="77777777" w:rsidR="00656DCD" w:rsidRPr="00656DCD" w:rsidRDefault="00656DCD" w:rsidP="00E42A5A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функций и полномочий экономического субъекта при осуществлении бухгалтерского и налогового учета;</w:t>
      </w:r>
    </w:p>
    <w:p w14:paraId="79B2AB5D" w14:textId="243BC806" w:rsidR="00656DCD" w:rsidRPr="00656DCD" w:rsidRDefault="00656DCD" w:rsidP="00C95044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сделок и договоров гражданско-правового характера, в которых школа является стороной, получателем (выгодоприобретателем).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Содержание и объем обрабатываемых персональных данных в школе соответствуют и должны соответствовать заявленным целям обработки.</w:t>
      </w:r>
    </w:p>
    <w:p w14:paraId="7F1964ED" w14:textId="474773A4" w:rsidR="00656DCD" w:rsidRPr="00656DCD" w:rsidRDefault="00656DCD" w:rsidP="00C95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и условия обработки персональных данных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="00C95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Школа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0C41CD70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Получение персональных данных:</w:t>
      </w:r>
    </w:p>
    <w:p w14:paraId="5373068C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Все персональные данные школа получает от субъекта персональных данных, а в случаях, когда субъект персональных данных несовершеннолетний, – от его родителей (законных представителей).</w:t>
      </w:r>
    </w:p>
    <w:p w14:paraId="7ECEFFEC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Школа сообщает субъекту персональных данных цели, предполагаемые источники и способы получения персональных данных, перечень действий с персональными данными, срок, в течение которого действует согласие на получение персональных данных, порядок его отзыва, а также последствия отказа субъекта персональных данных дать согласие на получение персональных данных.</w:t>
      </w:r>
    </w:p>
    <w:p w14:paraId="663D037B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Обработка персональных данных:</w:t>
      </w:r>
    </w:p>
    <w:p w14:paraId="4DBB8489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 Школа обрабатывает персональные данные в следующих случаях:</w:t>
      </w:r>
    </w:p>
    <w:p w14:paraId="2DD86977" w14:textId="77777777" w:rsidR="00656DCD" w:rsidRPr="00656DCD" w:rsidRDefault="00656DCD" w:rsidP="00E42A5A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персональных данных дал согласие на обработку своих персональных данных;</w:t>
      </w:r>
    </w:p>
    <w:p w14:paraId="6252D112" w14:textId="77777777" w:rsidR="00656DCD" w:rsidRPr="00656DCD" w:rsidRDefault="00656DCD" w:rsidP="00E42A5A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 необходима для выполнения школой возложенных на нее законодательством функций, полномочий и обязанностей;</w:t>
      </w:r>
    </w:p>
    <w:p w14:paraId="7C2EE0C8" w14:textId="77777777" w:rsidR="00C95044" w:rsidRDefault="00656DCD" w:rsidP="00C95044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являются общедоступными.</w:t>
      </w:r>
    </w:p>
    <w:p w14:paraId="07DBCD62" w14:textId="59AF3B07" w:rsidR="00656DCD" w:rsidRPr="00656DCD" w:rsidRDefault="00617FC1" w:rsidP="00C95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t xml:space="preserve">        </w:t>
      </w:r>
      <w:r w:rsidR="00656DCD"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5.3.2. Школа обрабатывает персональные данные без использования средств автоматизации, а также с использованием средств автоматизации в программе «1С: Зарплата и кадры».</w:t>
      </w:r>
    </w:p>
    <w:p w14:paraId="1662E7D8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5.3.3. Школа обрабатывает персональные данные в сроки:</w:t>
      </w:r>
    </w:p>
    <w:p w14:paraId="6B6508A2" w14:textId="77777777" w:rsidR="00656DCD" w:rsidRPr="00656DCD" w:rsidRDefault="00656DCD" w:rsidP="00E42A5A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достижения целей обработки персональных данных;</w:t>
      </w:r>
    </w:p>
    <w:p w14:paraId="1E090D6A" w14:textId="77777777" w:rsidR="00656DCD" w:rsidRPr="00656DCD" w:rsidRDefault="00656DCD" w:rsidP="00E42A5A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 законодательством для обработки отдельных видов персональных данных;</w:t>
      </w:r>
    </w:p>
    <w:p w14:paraId="5C5457F9" w14:textId="77777777" w:rsidR="00656DCD" w:rsidRPr="00656DCD" w:rsidRDefault="00656DCD" w:rsidP="00E42A5A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в согласии субъекта персональных данных.</w:t>
      </w:r>
    </w:p>
    <w:p w14:paraId="2ABFDBB4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 Хранение персональных данных:</w:t>
      </w:r>
    </w:p>
    <w:p w14:paraId="1D5C3F9D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5.4.1. Школа хранит персональные данные в течение срока, необходимого для достижения целей их обработки, а документы, содержащие персональные данные, – в течение срока хранения документов, предусмотренного номенклатурой дел, с учетом архивных сроков хранения.</w:t>
      </w:r>
    </w:p>
    <w:p w14:paraId="77013EDA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5.4.2. Персональные данные, зафиксированные на бумажных носителях, хранятся в запираемых шкафах либо в запираемых помещениях, доступ к которым ограничен.</w:t>
      </w:r>
    </w:p>
    <w:p w14:paraId="05D522B7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5.4.3. Персональные данные, обрабатываемые с использованием средств автоматизации, хранятся в порядке и на условиях, которые определяет политика безопасности данных средств автоматизации.</w:t>
      </w:r>
    </w:p>
    <w:p w14:paraId="5CA18126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5.4.4. При автоматизированной обработке персональных данных не допускается хранение и размещение документов, содержащих персональные данные, в открытых электронных каталогах (файлообменниках) информационных систем.</w:t>
      </w:r>
    </w:p>
    <w:p w14:paraId="3AE47143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Прекращение обработки персональных данных:</w:t>
      </w:r>
    </w:p>
    <w:p w14:paraId="68D9E4BD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5.5.1. Лица, ответственные за обработку персональных данных в школе, прекращают их обрабатывать в следующих случаях:</w:t>
      </w:r>
    </w:p>
    <w:p w14:paraId="0A2918DB" w14:textId="77777777" w:rsidR="00656DCD" w:rsidRPr="00656DCD" w:rsidRDefault="00656DCD" w:rsidP="00E42A5A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достигнуты цели обработки персональных данных;</w:t>
      </w:r>
    </w:p>
    <w:p w14:paraId="65AB3624" w14:textId="77777777" w:rsidR="00656DCD" w:rsidRPr="00656DCD" w:rsidRDefault="00656DCD" w:rsidP="00E42A5A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истек срок действия согласия на обработку персональных данных;</w:t>
      </w:r>
    </w:p>
    <w:p w14:paraId="7448DFD6" w14:textId="77777777" w:rsidR="00656DCD" w:rsidRPr="00656DCD" w:rsidRDefault="00656DCD" w:rsidP="00E42A5A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отозвано согласие на обработку персональных данных;</w:t>
      </w:r>
    </w:p>
    <w:p w14:paraId="2AC01000" w14:textId="77777777" w:rsidR="00656DCD" w:rsidRPr="00656DCD" w:rsidRDefault="00656DCD" w:rsidP="00E42A5A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 неправомерна.</w:t>
      </w:r>
    </w:p>
    <w:p w14:paraId="2532A233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Передача персональных данных:</w:t>
      </w:r>
    </w:p>
    <w:p w14:paraId="6C5A70D5" w14:textId="20EB6269" w:rsidR="00656DCD" w:rsidRPr="00656DCD" w:rsidRDefault="00656DCD" w:rsidP="00C95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Школа обеспечивает конфиденциальность персональных данных.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="00C95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5.6.2. Школа передает персональные данные третьим лицам в следующих случаях: субъект персональных данных дал согласие на передачу своих данных; передать данные необходимо в соответствии с требованиями законодательства в рамках установленной процедуры.</w:t>
      </w:r>
    </w:p>
    <w:p w14:paraId="64A7901E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5.6.3. Школа не осуществляет трансграничную передачу персональных данных.</w:t>
      </w:r>
    </w:p>
    <w:p w14:paraId="0B50A8BE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Школа принимает необходимые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распространения, а также от иных неправомерных действий в отношении персональных данных, в том числе:</w:t>
      </w:r>
    </w:p>
    <w:p w14:paraId="30662C55" w14:textId="77777777" w:rsidR="00656DCD" w:rsidRPr="00656DCD" w:rsidRDefault="00656DCD" w:rsidP="00E42A5A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издает локальные нормативные акты, регламентирующие обработку персональных данных;</w:t>
      </w:r>
    </w:p>
    <w:p w14:paraId="5ABF9244" w14:textId="77777777" w:rsidR="00656DCD" w:rsidRPr="00656DCD" w:rsidRDefault="00656DCD" w:rsidP="00E42A5A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 ответственного за организацию обработки персональных данных;</w:t>
      </w:r>
    </w:p>
    <w:p w14:paraId="025B2F4C" w14:textId="77777777" w:rsidR="00656DCD" w:rsidRPr="00656DCD" w:rsidRDefault="00656DCD" w:rsidP="00E42A5A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список лиц, допущенных к обработке персональных данных;</w:t>
      </w:r>
    </w:p>
    <w:p w14:paraId="7F321BFF" w14:textId="77777777" w:rsidR="00656DCD" w:rsidRPr="00656DCD" w:rsidRDefault="00656DCD" w:rsidP="00E42A5A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работников, осуществляющих обработку персональных данных, с положениями законодательства о персональных данных, в том числе с требованиями к защите персональных данных.</w:t>
      </w:r>
    </w:p>
    <w:p w14:paraId="4068F7FB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Актуализация, исправление, удаление и уничтожение персональных данных, ответы на запросы субъектов персональных данных</w:t>
      </w:r>
    </w:p>
    <w:p w14:paraId="15FE29C9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 случае предоставления субъектом персональных данных, его законным представителем фактов о неполных, устаревших, недостоверных или незаконно полученных персональных данных школа актуализирует, исправляет, блокирует, удаляет или уничтожает их и уведомляет о своих действиях субъекта персональных данных.</w:t>
      </w:r>
    </w:p>
    <w:p w14:paraId="5295B014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При достижении целей обработки персональных данных, а также в случае отзыва субъектом персональных данных согласия на обработку персональных данных персональные данные подлежат уничтожению, если иное не предусмотрено договором, стороной, получателем (выгодоприобретателем) по которому является субъект персональных данных.</w:t>
      </w:r>
    </w:p>
    <w:p w14:paraId="5390C19C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Решение об уничтожении документов (носителей) с персональными данными принимает комиссия, состав которой утверждается приказом директора школы.</w:t>
      </w:r>
    </w:p>
    <w:p w14:paraId="559F0501" w14:textId="37B3A931" w:rsidR="00656DCD" w:rsidRPr="00656DCD" w:rsidRDefault="00656DCD" w:rsidP="00D02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Документы (носители), содержащие персональные данные, уничтожаются по акту о выделении документов к уничтожению. Факт уничтожения персональных данных подтверждается актом об уничтожении документов (носителей), подписанным членами комиссии.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="00D0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14:paraId="508FECED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Персональные данные на электронных носителях уничтожаются путем стирания или форматирования носителя. Уничтожению подлежат и все резервные копии данных, в том числе на внешних носителях информации.</w:t>
      </w:r>
    </w:p>
    <w:p w14:paraId="3C8119B6" w14:textId="77777777" w:rsidR="00656DCD" w:rsidRPr="00656DCD" w:rsidRDefault="00656DCD" w:rsidP="00E4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По запросу субъекта персональных данных или его законного представителя школа сообщает ему информацию об обработке его персональных данных.</w:t>
      </w:r>
    </w:p>
    <w:p w14:paraId="5AE38627" w14:textId="38971B40" w:rsidR="002F4CAA" w:rsidRPr="002F4CAA" w:rsidRDefault="002F4CAA" w:rsidP="002F4CAA">
      <w:pPr>
        <w:pStyle w:val="formattext"/>
        <w:shd w:val="clear" w:color="auto" w:fill="FFFFFF"/>
        <w:spacing w:before="0" w:beforeAutospacing="0" w:after="195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2F4CAA">
        <w:rPr>
          <w:b/>
          <w:bCs/>
          <w:color w:val="000000"/>
          <w:sz w:val="28"/>
          <w:szCs w:val="28"/>
        </w:rPr>
        <w:t xml:space="preserve">7. </w:t>
      </w:r>
      <w:r w:rsidRPr="002F4CAA">
        <w:rPr>
          <w:b/>
          <w:bCs/>
          <w:color w:val="000000"/>
          <w:sz w:val="28"/>
          <w:szCs w:val="28"/>
        </w:rPr>
        <w:t>Обеспечение безопасности персональных данных достигается:</w:t>
      </w:r>
    </w:p>
    <w:p w14:paraId="659E7D27" w14:textId="77777777" w:rsidR="002F4CAA" w:rsidRPr="002F4CAA" w:rsidRDefault="002F4CAA" w:rsidP="002F4C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bssPhr219"/>
      <w:bookmarkStart w:id="1" w:name="ZAP2AAU3E5"/>
      <w:bookmarkStart w:id="2" w:name="XA00M9E2NC"/>
      <w:bookmarkStart w:id="3" w:name="ZAP24SC3CK"/>
      <w:bookmarkEnd w:id="0"/>
      <w:bookmarkEnd w:id="1"/>
      <w:bookmarkEnd w:id="2"/>
      <w:bookmarkEnd w:id="3"/>
      <w:r w:rsidRPr="002F4CAA">
        <w:rPr>
          <w:color w:val="000000"/>
          <w:sz w:val="28"/>
          <w:szCs w:val="28"/>
        </w:rPr>
        <w:t>1) определением угроз безопасности персональных данных при их обработке в информационных системах персональных данных;</w:t>
      </w:r>
    </w:p>
    <w:p w14:paraId="0C342C18" w14:textId="77777777" w:rsidR="002F4CAA" w:rsidRPr="002F4CAA" w:rsidRDefault="002F4CAA" w:rsidP="002F4C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bssPhr220"/>
      <w:bookmarkStart w:id="5" w:name="ZAP1PBA39M"/>
      <w:bookmarkStart w:id="6" w:name="XA00MC82NO"/>
      <w:bookmarkStart w:id="7" w:name="ZAP1JSO385"/>
      <w:bookmarkEnd w:id="4"/>
      <w:bookmarkEnd w:id="5"/>
      <w:bookmarkEnd w:id="6"/>
      <w:bookmarkEnd w:id="7"/>
      <w:r w:rsidRPr="002F4CAA">
        <w:rPr>
          <w:color w:val="000000"/>
          <w:sz w:val="28"/>
          <w:szCs w:val="28"/>
        </w:rPr>
        <w:t>2)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488C4FE9" w14:textId="77777777" w:rsidR="002F4CAA" w:rsidRPr="002F4CAA" w:rsidRDefault="002F4CAA" w:rsidP="002F4C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bssPhr221"/>
      <w:bookmarkStart w:id="9" w:name="ZAP2GVI3L5"/>
      <w:bookmarkStart w:id="10" w:name="XA00MDA2NT"/>
      <w:bookmarkStart w:id="11" w:name="ZAP2BH03JK"/>
      <w:bookmarkEnd w:id="8"/>
      <w:bookmarkEnd w:id="9"/>
      <w:bookmarkEnd w:id="10"/>
      <w:bookmarkEnd w:id="11"/>
      <w:r w:rsidRPr="002F4CAA">
        <w:rPr>
          <w:color w:val="000000"/>
          <w:sz w:val="28"/>
          <w:szCs w:val="28"/>
        </w:rPr>
        <w:t>3) применением прошедших в установленном порядке процедуру оценки соответствия средств защиты информации;</w:t>
      </w:r>
    </w:p>
    <w:p w14:paraId="49E28A84" w14:textId="77777777" w:rsidR="002F4CAA" w:rsidRPr="002F4CAA" w:rsidRDefault="002F4CAA" w:rsidP="002F4C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2" w:name="bssPhr222"/>
      <w:bookmarkStart w:id="13" w:name="ZAP23GG3FH"/>
      <w:bookmarkStart w:id="14" w:name="XA00MEC2O2"/>
      <w:bookmarkStart w:id="15" w:name="ZAP1U1U3E0"/>
      <w:bookmarkEnd w:id="12"/>
      <w:bookmarkEnd w:id="13"/>
      <w:bookmarkEnd w:id="14"/>
      <w:bookmarkEnd w:id="15"/>
      <w:r w:rsidRPr="002F4CAA">
        <w:rPr>
          <w:color w:val="000000"/>
          <w:sz w:val="28"/>
          <w:szCs w:val="28"/>
        </w:rPr>
        <w:t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12E8C0DF" w14:textId="77777777" w:rsidR="002F4CAA" w:rsidRPr="002F4CAA" w:rsidRDefault="002F4CAA" w:rsidP="002F4C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bssPhr223"/>
      <w:bookmarkStart w:id="17" w:name="ZAP208A3C9"/>
      <w:bookmarkStart w:id="18" w:name="XA00MFE2O7"/>
      <w:bookmarkStart w:id="19" w:name="ZAP1QPO3AO"/>
      <w:bookmarkEnd w:id="16"/>
      <w:bookmarkEnd w:id="17"/>
      <w:bookmarkEnd w:id="18"/>
      <w:bookmarkEnd w:id="19"/>
      <w:r w:rsidRPr="002F4CAA">
        <w:rPr>
          <w:color w:val="000000"/>
          <w:sz w:val="28"/>
          <w:szCs w:val="28"/>
        </w:rPr>
        <w:t>5) учетом машинных носителей персональных данных;</w:t>
      </w:r>
    </w:p>
    <w:p w14:paraId="063BF977" w14:textId="15F9CD6A" w:rsidR="002F4CAA" w:rsidRPr="002F4CAA" w:rsidRDefault="002F4CAA" w:rsidP="002F4C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0" w:name="bssPhr224"/>
      <w:bookmarkStart w:id="21" w:name="ZAP26L43E6"/>
      <w:bookmarkStart w:id="22" w:name="XA00MGG2OC"/>
      <w:bookmarkStart w:id="23" w:name="ZAP216I3CL"/>
      <w:bookmarkEnd w:id="20"/>
      <w:bookmarkEnd w:id="21"/>
      <w:bookmarkEnd w:id="22"/>
      <w:bookmarkEnd w:id="23"/>
      <w:r w:rsidRPr="002F4CAA">
        <w:rPr>
          <w:color w:val="000000"/>
          <w:sz w:val="28"/>
          <w:szCs w:val="28"/>
        </w:rPr>
        <w:lastRenderedPageBreak/>
        <w:t>6) обнаружением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  <w:bookmarkStart w:id="24" w:name="ZAP2Q3G3KH"/>
      <w:bookmarkEnd w:id="24"/>
      <w:r w:rsidRPr="002F4CAA">
        <w:rPr>
          <w:color w:val="000000"/>
          <w:sz w:val="28"/>
          <w:szCs w:val="28"/>
        </w:rPr>
        <w:t xml:space="preserve"> </w:t>
      </w:r>
    </w:p>
    <w:p w14:paraId="45DE0486" w14:textId="77777777" w:rsidR="002F4CAA" w:rsidRPr="002F4CAA" w:rsidRDefault="002F4CAA" w:rsidP="002F4C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5" w:name="bssPhr225"/>
      <w:bookmarkStart w:id="26" w:name="ZAP24CI3FR"/>
      <w:bookmarkStart w:id="27" w:name="XA00M842NB"/>
      <w:bookmarkStart w:id="28" w:name="ZAP1UU03EA"/>
      <w:bookmarkEnd w:id="25"/>
      <w:bookmarkEnd w:id="26"/>
      <w:bookmarkEnd w:id="27"/>
      <w:bookmarkEnd w:id="28"/>
      <w:r w:rsidRPr="002F4CAA">
        <w:rPr>
          <w:color w:val="000000"/>
          <w:sz w:val="28"/>
          <w:szCs w:val="28"/>
        </w:rPr>
        <w:t>7) восстановлением персональных данных, модифицированных или уничтоженных вследствие несанкционированного доступа к ним;</w:t>
      </w:r>
    </w:p>
    <w:p w14:paraId="71606EA8" w14:textId="77777777" w:rsidR="002F4CAA" w:rsidRPr="002F4CAA" w:rsidRDefault="002F4CAA" w:rsidP="002F4C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9" w:name="bssPhr226"/>
      <w:bookmarkStart w:id="30" w:name="ZAP21A03AR"/>
      <w:bookmarkStart w:id="31" w:name="XA00M6C2M8"/>
      <w:bookmarkStart w:id="32" w:name="ZAP1RRE39A"/>
      <w:bookmarkEnd w:id="29"/>
      <w:bookmarkEnd w:id="30"/>
      <w:bookmarkEnd w:id="31"/>
      <w:bookmarkEnd w:id="32"/>
      <w:r w:rsidRPr="002F4CAA">
        <w:rPr>
          <w:color w:val="000000"/>
          <w:sz w:val="28"/>
          <w:szCs w:val="28"/>
        </w:rPr>
        <w:t>8)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1B82050A" w14:textId="77777777" w:rsidR="002F4CAA" w:rsidRPr="002F4CAA" w:rsidRDefault="002F4CAA" w:rsidP="002F4C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3" w:name="bssPhr227"/>
      <w:bookmarkStart w:id="34" w:name="ZAP1TVU3DK"/>
      <w:bookmarkStart w:id="35" w:name="XA00M6U2MB"/>
      <w:bookmarkStart w:id="36" w:name="ZAP1OHC3C3"/>
      <w:bookmarkEnd w:id="33"/>
      <w:bookmarkEnd w:id="34"/>
      <w:bookmarkEnd w:id="35"/>
      <w:bookmarkEnd w:id="36"/>
      <w:r w:rsidRPr="002F4CAA">
        <w:rPr>
          <w:color w:val="000000"/>
          <w:sz w:val="28"/>
          <w:szCs w:val="28"/>
        </w:rPr>
        <w:t>9) 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357DAE71" w14:textId="3FC43E3F" w:rsidR="00C010AA" w:rsidRPr="00E42A5A" w:rsidRDefault="00656DCD" w:rsidP="002F4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F4CA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br/>
        </w:r>
      </w:hyperlink>
    </w:p>
    <w:sectPr w:rsidR="00C010AA" w:rsidRPr="00E42A5A" w:rsidSect="00656DC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38E0"/>
    <w:multiLevelType w:val="multilevel"/>
    <w:tmpl w:val="4B70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B16A4"/>
    <w:multiLevelType w:val="multilevel"/>
    <w:tmpl w:val="9030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B0266"/>
    <w:multiLevelType w:val="multilevel"/>
    <w:tmpl w:val="44DA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F1AE3"/>
    <w:multiLevelType w:val="multilevel"/>
    <w:tmpl w:val="791C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A183D"/>
    <w:multiLevelType w:val="hybridMultilevel"/>
    <w:tmpl w:val="3D96FE86"/>
    <w:lvl w:ilvl="0" w:tplc="9AD8D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C31AB3"/>
    <w:multiLevelType w:val="multilevel"/>
    <w:tmpl w:val="FFCC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C5CBA"/>
    <w:multiLevelType w:val="multilevel"/>
    <w:tmpl w:val="50F2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B35A2"/>
    <w:multiLevelType w:val="multilevel"/>
    <w:tmpl w:val="9E08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C5B4D"/>
    <w:multiLevelType w:val="multilevel"/>
    <w:tmpl w:val="DD50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93D71"/>
    <w:multiLevelType w:val="multilevel"/>
    <w:tmpl w:val="C7AA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CD"/>
    <w:rsid w:val="002852E4"/>
    <w:rsid w:val="002F4CAA"/>
    <w:rsid w:val="004D561E"/>
    <w:rsid w:val="005E7712"/>
    <w:rsid w:val="00617FC1"/>
    <w:rsid w:val="00656DCD"/>
    <w:rsid w:val="00C010AA"/>
    <w:rsid w:val="00C95044"/>
    <w:rsid w:val="00D02D90"/>
    <w:rsid w:val="00E4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8E14"/>
  <w15:chartTrackingRefBased/>
  <w15:docId w15:val="{E5867AB5-2374-4605-AFF6-BFC9DFEF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2A5A"/>
    <w:pPr>
      <w:ind w:left="720"/>
      <w:contextualSpacing/>
    </w:pPr>
  </w:style>
  <w:style w:type="paragraph" w:customStyle="1" w:styleId="formattext">
    <w:name w:val="formattext"/>
    <w:basedOn w:val="a"/>
    <w:rsid w:val="002F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4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window.print(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Герасимова</dc:creator>
  <cp:keywords/>
  <dc:description/>
  <cp:lastModifiedBy>Светлана Герасимова</cp:lastModifiedBy>
  <cp:revision>4</cp:revision>
  <dcterms:created xsi:type="dcterms:W3CDTF">2022-04-01T13:51:00Z</dcterms:created>
  <dcterms:modified xsi:type="dcterms:W3CDTF">2022-04-01T14:52:00Z</dcterms:modified>
</cp:coreProperties>
</file>