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86B1EA" w14:textId="632EEE32" w:rsidR="00773BF9" w:rsidRDefault="00DC365E" w:rsidP="00773B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C36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C8FBE0" wp14:editId="24F22C7B">
            <wp:extent cx="5940425" cy="687909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7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CB708EA" w14:textId="77777777" w:rsidR="00773BF9" w:rsidRDefault="00773BF9" w:rsidP="00773B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AA2623" w14:textId="77777777" w:rsidR="00773BF9" w:rsidRDefault="00773BF9" w:rsidP="00773B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57B6D5" w14:textId="77777777" w:rsidR="00773BF9" w:rsidRDefault="00773BF9" w:rsidP="00773B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CF7620" w14:textId="77777777" w:rsidR="00773BF9" w:rsidRDefault="00773BF9" w:rsidP="00773B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E1DF94" w14:textId="77777777" w:rsidR="00773BF9" w:rsidRDefault="00773BF9" w:rsidP="00773B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D8B249" w14:textId="77777777" w:rsidR="00773BF9" w:rsidRDefault="00773BF9" w:rsidP="00773B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08A88A" w14:textId="77777777" w:rsidR="00773BF9" w:rsidRDefault="00773BF9" w:rsidP="00773B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BCBAF2" w14:textId="77777777" w:rsidR="00773BF9" w:rsidRDefault="00773BF9" w:rsidP="00773B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8C5A35" w14:textId="79A121D4" w:rsidR="00773BF9" w:rsidRDefault="00773BF9" w:rsidP="00773B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9BB63B" w14:textId="77777777" w:rsidR="00DC365E" w:rsidRDefault="00DC365E" w:rsidP="00773B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2AA7EF" w14:textId="77777777" w:rsidR="00773BF9" w:rsidRDefault="00773BF9" w:rsidP="00773B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B3FE58" w14:textId="55EE074E" w:rsidR="00773BF9" w:rsidRPr="00773BF9" w:rsidRDefault="00773BF9" w:rsidP="00773BF9">
      <w:pPr>
        <w:spacing w:after="0" w:line="240" w:lineRule="auto"/>
        <w:ind w:firstLine="4820"/>
        <w:rPr>
          <w:rFonts w:ascii="Times New Roman" w:hAnsi="Times New Roman" w:cs="Times New Roman"/>
          <w:color w:val="252525"/>
          <w:spacing w:val="-2"/>
          <w:sz w:val="28"/>
          <w:szCs w:val="28"/>
        </w:rPr>
      </w:pPr>
      <w:r w:rsidRPr="00773BF9">
        <w:rPr>
          <w:rFonts w:ascii="Times New Roman" w:hAnsi="Times New Roman" w:cs="Times New Roman"/>
          <w:color w:val="252525"/>
          <w:spacing w:val="-2"/>
          <w:sz w:val="28"/>
          <w:szCs w:val="28"/>
        </w:rPr>
        <w:lastRenderedPageBreak/>
        <w:t>Приложение</w:t>
      </w:r>
    </w:p>
    <w:p w14:paraId="07A441B1" w14:textId="1471FA1D" w:rsidR="00773BF9" w:rsidRPr="00773BF9" w:rsidRDefault="00773BF9" w:rsidP="00773BF9">
      <w:pPr>
        <w:spacing w:after="0" w:line="240" w:lineRule="auto"/>
        <w:ind w:firstLine="4820"/>
        <w:rPr>
          <w:rFonts w:ascii="Times New Roman" w:hAnsi="Times New Roman" w:cs="Times New Roman"/>
          <w:color w:val="252525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252525"/>
          <w:spacing w:val="-2"/>
          <w:sz w:val="28"/>
          <w:szCs w:val="28"/>
        </w:rPr>
        <w:t>к</w:t>
      </w:r>
      <w:r w:rsidRPr="00773BF9">
        <w:rPr>
          <w:rFonts w:ascii="Times New Roman" w:hAnsi="Times New Roman" w:cs="Times New Roman"/>
          <w:color w:val="252525"/>
          <w:spacing w:val="-2"/>
          <w:sz w:val="28"/>
          <w:szCs w:val="28"/>
        </w:rPr>
        <w:t xml:space="preserve"> приказу МАОУСШ № 2 п. Хвойная</w:t>
      </w:r>
    </w:p>
    <w:p w14:paraId="55993743" w14:textId="310A6B48" w:rsidR="00773BF9" w:rsidRPr="00773BF9" w:rsidRDefault="00773BF9" w:rsidP="00773BF9">
      <w:pPr>
        <w:spacing w:after="0" w:line="240" w:lineRule="auto"/>
        <w:ind w:firstLine="4820"/>
        <w:rPr>
          <w:rFonts w:ascii="Times New Roman" w:hAnsi="Times New Roman" w:cs="Times New Roman"/>
          <w:color w:val="252525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252525"/>
          <w:spacing w:val="-2"/>
          <w:sz w:val="28"/>
          <w:szCs w:val="28"/>
        </w:rPr>
        <w:t>о</w:t>
      </w:r>
      <w:r w:rsidRPr="00773BF9">
        <w:rPr>
          <w:rFonts w:ascii="Times New Roman" w:hAnsi="Times New Roman" w:cs="Times New Roman"/>
          <w:color w:val="252525"/>
          <w:spacing w:val="-2"/>
          <w:sz w:val="28"/>
          <w:szCs w:val="28"/>
        </w:rPr>
        <w:t>т 18.09.2023г. № 78-од</w:t>
      </w:r>
    </w:p>
    <w:p w14:paraId="78D56896" w14:textId="77777777" w:rsidR="00773BF9" w:rsidRDefault="00773BF9" w:rsidP="00773BF9">
      <w:pPr>
        <w:spacing w:line="600" w:lineRule="atLeast"/>
        <w:rPr>
          <w:b/>
          <w:bCs/>
          <w:color w:val="252525"/>
          <w:spacing w:val="-2"/>
          <w:sz w:val="28"/>
          <w:szCs w:val="28"/>
        </w:rPr>
      </w:pPr>
    </w:p>
    <w:p w14:paraId="3F470661" w14:textId="1B962D12" w:rsidR="00773BF9" w:rsidRDefault="00773BF9" w:rsidP="00773B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73BF9">
        <w:rPr>
          <w:rFonts w:ascii="Times New Roman" w:hAnsi="Times New Roman" w:cs="Times New Roman"/>
          <w:b/>
          <w:bCs/>
          <w:sz w:val="28"/>
          <w:szCs w:val="28"/>
        </w:rPr>
        <w:t>Положение о формах, периодичности, порядке текущего контроля успеваемости и промежуточной аттестации обучающихся</w:t>
      </w:r>
    </w:p>
    <w:p w14:paraId="3C91DFB8" w14:textId="77777777" w:rsidR="00773BF9" w:rsidRPr="00773BF9" w:rsidRDefault="00773BF9" w:rsidP="00773BF9">
      <w:pPr>
        <w:spacing w:after="0" w:line="240" w:lineRule="auto"/>
        <w:jc w:val="center"/>
        <w:rPr>
          <w:b/>
          <w:bCs/>
          <w:color w:val="252525"/>
          <w:spacing w:val="-2"/>
          <w:sz w:val="28"/>
          <w:szCs w:val="28"/>
        </w:rPr>
      </w:pPr>
    </w:p>
    <w:p w14:paraId="21DBF37D" w14:textId="2E1A3A9B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</w:pPr>
      <w:r w:rsidRPr="00773BF9"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  <w:t>1. ОБЩИЕ ПОЛОЖЕНИЯ</w:t>
      </w:r>
    </w:p>
    <w:p w14:paraId="0E18CE8B" w14:textId="2DB672B0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1.1. Положение о формах, периодичности, порядке текущего контроля успеваемости и промежуточной аттестации обучающихся (далее – Положение) МАОУСШ №2 п. Хвойная (далее – Школа) разработано на основании следующих нормативных актов:</w:t>
      </w:r>
    </w:p>
    <w:p w14:paraId="68B85AF9" w14:textId="77777777" w:rsidR="00773BF9" w:rsidRPr="00773BF9" w:rsidRDefault="00773BF9" w:rsidP="00773BF9">
      <w:pPr>
        <w:numPr>
          <w:ilvl w:val="0"/>
          <w:numId w:val="2"/>
        </w:numPr>
        <w:spacing w:before="100" w:beforeAutospacing="1" w:after="0" w:line="240" w:lineRule="auto"/>
        <w:ind w:left="0" w:right="18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Федерального закона от 29.12.2012 № 273-ФЗ «Об образовании в Российской Федерации»;</w:t>
      </w:r>
    </w:p>
    <w:p w14:paraId="0386F04E" w14:textId="77777777" w:rsidR="00773BF9" w:rsidRPr="00773BF9" w:rsidRDefault="00773BF9" w:rsidP="00773BF9">
      <w:pPr>
        <w:numPr>
          <w:ilvl w:val="0"/>
          <w:numId w:val="2"/>
        </w:numPr>
        <w:spacing w:before="100" w:beforeAutospacing="1" w:after="0" w:line="240" w:lineRule="auto"/>
        <w:ind w:left="0" w:right="18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 xml:space="preserve">приказа </w:t>
      </w:r>
      <w:proofErr w:type="spellStart"/>
      <w:r w:rsidRPr="00773BF9">
        <w:rPr>
          <w:rFonts w:ascii="Times New Roman" w:hAnsi="Times New Roman" w:cs="Times New Roman"/>
          <w:color w:val="000000"/>
          <w:sz w:val="28"/>
          <w:szCs w:val="28"/>
        </w:rPr>
        <w:t>Минпросвещения</w:t>
      </w:r>
      <w:proofErr w:type="spellEnd"/>
      <w:r w:rsidRPr="00773BF9">
        <w:rPr>
          <w:rFonts w:ascii="Times New Roman" w:hAnsi="Times New Roman" w:cs="Times New Roman"/>
          <w:color w:val="000000"/>
          <w:sz w:val="28"/>
          <w:szCs w:val="28"/>
        </w:rPr>
        <w:t xml:space="preserve"> России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14:paraId="6ABD9EC0" w14:textId="77777777" w:rsidR="00773BF9" w:rsidRPr="00773BF9" w:rsidRDefault="00773BF9" w:rsidP="00773BF9">
      <w:pPr>
        <w:numPr>
          <w:ilvl w:val="0"/>
          <w:numId w:val="2"/>
        </w:numPr>
        <w:spacing w:before="100" w:beforeAutospacing="1" w:after="0" w:line="240" w:lineRule="auto"/>
        <w:ind w:left="0" w:right="18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 xml:space="preserve">приказа </w:t>
      </w:r>
      <w:proofErr w:type="spellStart"/>
      <w:r w:rsidRPr="00773BF9">
        <w:rPr>
          <w:rFonts w:ascii="Times New Roman" w:hAnsi="Times New Roman" w:cs="Times New Roman"/>
          <w:color w:val="000000"/>
          <w:sz w:val="28"/>
          <w:szCs w:val="28"/>
        </w:rPr>
        <w:t>Минпросвещения</w:t>
      </w:r>
      <w:proofErr w:type="spellEnd"/>
      <w:r w:rsidRPr="00773BF9">
        <w:rPr>
          <w:rFonts w:ascii="Times New Roman" w:hAnsi="Times New Roman" w:cs="Times New Roman"/>
          <w:color w:val="000000"/>
          <w:sz w:val="28"/>
          <w:szCs w:val="28"/>
        </w:rPr>
        <w:t xml:space="preserve"> России от 31.05.2021 № 286 «Об утверждении федерального государственного образовательного стандарта начального общего образования»;</w:t>
      </w:r>
    </w:p>
    <w:p w14:paraId="0780115B" w14:textId="77777777" w:rsidR="00773BF9" w:rsidRPr="00773BF9" w:rsidRDefault="00773BF9" w:rsidP="00773BF9">
      <w:pPr>
        <w:numPr>
          <w:ilvl w:val="0"/>
          <w:numId w:val="2"/>
        </w:numPr>
        <w:spacing w:before="100" w:beforeAutospacing="1" w:after="0" w:line="240" w:lineRule="auto"/>
        <w:ind w:left="0" w:right="18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приказа Минобрнауки России от 06.10.2009 № 373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14:paraId="57268F39" w14:textId="77777777" w:rsidR="00773BF9" w:rsidRPr="00773BF9" w:rsidRDefault="00773BF9" w:rsidP="00773BF9">
      <w:pPr>
        <w:numPr>
          <w:ilvl w:val="0"/>
          <w:numId w:val="2"/>
        </w:numPr>
        <w:spacing w:before="100" w:beforeAutospacing="1" w:after="0" w:line="240" w:lineRule="auto"/>
        <w:ind w:left="0" w:right="18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 xml:space="preserve">приказа </w:t>
      </w:r>
      <w:proofErr w:type="spellStart"/>
      <w:r w:rsidRPr="00773BF9">
        <w:rPr>
          <w:rFonts w:ascii="Times New Roman" w:hAnsi="Times New Roman" w:cs="Times New Roman"/>
          <w:color w:val="000000"/>
          <w:sz w:val="28"/>
          <w:szCs w:val="28"/>
        </w:rPr>
        <w:t>Минпросвещения</w:t>
      </w:r>
      <w:proofErr w:type="spellEnd"/>
      <w:r w:rsidRPr="00773BF9">
        <w:rPr>
          <w:rFonts w:ascii="Times New Roman" w:hAnsi="Times New Roman" w:cs="Times New Roman"/>
          <w:color w:val="000000"/>
          <w:sz w:val="28"/>
          <w:szCs w:val="28"/>
        </w:rPr>
        <w:t xml:space="preserve"> России от 31.05.2021 № 287 «Об утверждении федерального государственного образовательного стандарта основного общего образования»;</w:t>
      </w:r>
    </w:p>
    <w:p w14:paraId="7D515C43" w14:textId="77777777" w:rsidR="00773BF9" w:rsidRPr="00773BF9" w:rsidRDefault="00773BF9" w:rsidP="00773BF9">
      <w:pPr>
        <w:numPr>
          <w:ilvl w:val="0"/>
          <w:numId w:val="2"/>
        </w:numPr>
        <w:spacing w:before="100" w:beforeAutospacing="1" w:after="0" w:line="240" w:lineRule="auto"/>
        <w:ind w:left="0" w:right="18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приказа Минобрнауки России от 17.12.2010 № 1897 «Об утверждении федерального государственного образовательного стандарта основного общего образования»;</w:t>
      </w:r>
    </w:p>
    <w:p w14:paraId="354D7F62" w14:textId="77777777" w:rsidR="00773BF9" w:rsidRPr="00773BF9" w:rsidRDefault="00773BF9" w:rsidP="00773BF9">
      <w:pPr>
        <w:numPr>
          <w:ilvl w:val="0"/>
          <w:numId w:val="2"/>
        </w:numPr>
        <w:spacing w:before="100" w:beforeAutospacing="1" w:after="0" w:line="240" w:lineRule="auto"/>
        <w:ind w:left="0" w:right="18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приказа Минобрнауки России от 17.05.2012 № 413 «Об утверждении федерального государственного образовательного стандарта среднего общего образования»;</w:t>
      </w:r>
    </w:p>
    <w:p w14:paraId="791CB4FB" w14:textId="77777777" w:rsidR="00773BF9" w:rsidRPr="00773BF9" w:rsidRDefault="00773BF9" w:rsidP="00773BF9">
      <w:pPr>
        <w:numPr>
          <w:ilvl w:val="0"/>
          <w:numId w:val="2"/>
        </w:numPr>
        <w:spacing w:before="100" w:beforeAutospacing="1" w:after="0" w:line="240" w:lineRule="auto"/>
        <w:ind w:left="0" w:right="18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приказа Минобрнауки России от 19.12.2014 № 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здоровья»;</w:t>
      </w:r>
    </w:p>
    <w:p w14:paraId="5D57EDFA" w14:textId="77777777" w:rsidR="00773BF9" w:rsidRPr="00773BF9" w:rsidRDefault="00773BF9" w:rsidP="00773BF9">
      <w:pPr>
        <w:numPr>
          <w:ilvl w:val="0"/>
          <w:numId w:val="2"/>
        </w:numPr>
        <w:spacing w:before="100" w:beforeAutospacing="1" w:after="0" w:line="240" w:lineRule="auto"/>
        <w:ind w:left="0" w:right="18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 xml:space="preserve">приказа </w:t>
      </w:r>
      <w:proofErr w:type="spellStart"/>
      <w:r w:rsidRPr="00773BF9">
        <w:rPr>
          <w:rFonts w:ascii="Times New Roman" w:hAnsi="Times New Roman" w:cs="Times New Roman"/>
          <w:color w:val="000000"/>
          <w:sz w:val="28"/>
          <w:szCs w:val="28"/>
        </w:rPr>
        <w:t>Минпросвещения</w:t>
      </w:r>
      <w:proofErr w:type="spellEnd"/>
      <w:r w:rsidRPr="00773BF9">
        <w:rPr>
          <w:rFonts w:ascii="Times New Roman" w:hAnsi="Times New Roman" w:cs="Times New Roman"/>
          <w:color w:val="000000"/>
          <w:sz w:val="28"/>
          <w:szCs w:val="28"/>
        </w:rPr>
        <w:t xml:space="preserve"> России от 18.05.2023 № 372 «Об утверждении федеральной образовательной программы начального общего образования»;</w:t>
      </w:r>
    </w:p>
    <w:p w14:paraId="11518623" w14:textId="77777777" w:rsidR="00773BF9" w:rsidRPr="00773BF9" w:rsidRDefault="00773BF9" w:rsidP="00773BF9">
      <w:pPr>
        <w:numPr>
          <w:ilvl w:val="0"/>
          <w:numId w:val="2"/>
        </w:numPr>
        <w:spacing w:before="100" w:beforeAutospacing="1" w:after="0" w:line="240" w:lineRule="auto"/>
        <w:ind w:left="0" w:right="18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приказа </w:t>
      </w:r>
      <w:proofErr w:type="spellStart"/>
      <w:r w:rsidRPr="00773BF9">
        <w:rPr>
          <w:rFonts w:ascii="Times New Roman" w:hAnsi="Times New Roman" w:cs="Times New Roman"/>
          <w:color w:val="000000"/>
          <w:sz w:val="28"/>
          <w:szCs w:val="28"/>
        </w:rPr>
        <w:t>Минпросвещения</w:t>
      </w:r>
      <w:proofErr w:type="spellEnd"/>
      <w:r w:rsidRPr="00773BF9">
        <w:rPr>
          <w:rFonts w:ascii="Times New Roman" w:hAnsi="Times New Roman" w:cs="Times New Roman"/>
          <w:color w:val="000000"/>
          <w:sz w:val="28"/>
          <w:szCs w:val="28"/>
        </w:rPr>
        <w:t xml:space="preserve"> России от 18.05.2023 № 370 «Об утверждении федеральной образовательной программы основного общего образования»;</w:t>
      </w:r>
    </w:p>
    <w:p w14:paraId="7F9398EB" w14:textId="77777777" w:rsidR="00773BF9" w:rsidRPr="00773BF9" w:rsidRDefault="00773BF9" w:rsidP="00773BF9">
      <w:pPr>
        <w:numPr>
          <w:ilvl w:val="0"/>
          <w:numId w:val="2"/>
        </w:numPr>
        <w:spacing w:before="100" w:beforeAutospacing="1" w:after="0" w:line="240" w:lineRule="auto"/>
        <w:ind w:left="0" w:right="18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 xml:space="preserve">приказа </w:t>
      </w:r>
      <w:proofErr w:type="spellStart"/>
      <w:r w:rsidRPr="00773BF9">
        <w:rPr>
          <w:rFonts w:ascii="Times New Roman" w:hAnsi="Times New Roman" w:cs="Times New Roman"/>
          <w:color w:val="000000"/>
          <w:sz w:val="28"/>
          <w:szCs w:val="28"/>
        </w:rPr>
        <w:t>Минпросвещения</w:t>
      </w:r>
      <w:proofErr w:type="spellEnd"/>
      <w:r w:rsidRPr="00773BF9">
        <w:rPr>
          <w:rFonts w:ascii="Times New Roman" w:hAnsi="Times New Roman" w:cs="Times New Roman"/>
          <w:color w:val="000000"/>
          <w:sz w:val="28"/>
          <w:szCs w:val="28"/>
        </w:rPr>
        <w:t xml:space="preserve"> России от 18.05.2023 № 371 «Об утверждении федеральной образовательной программы среднего общего образования»;</w:t>
      </w:r>
    </w:p>
    <w:p w14:paraId="5C5E7604" w14:textId="77777777" w:rsidR="00773BF9" w:rsidRPr="00773BF9" w:rsidRDefault="00773BF9" w:rsidP="00773BF9">
      <w:pPr>
        <w:numPr>
          <w:ilvl w:val="0"/>
          <w:numId w:val="2"/>
        </w:numPr>
        <w:spacing w:before="100" w:beforeAutospacing="1" w:after="0" w:line="240" w:lineRule="auto"/>
        <w:ind w:left="0" w:right="18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 xml:space="preserve">приказа </w:t>
      </w:r>
      <w:proofErr w:type="spellStart"/>
      <w:r w:rsidRPr="00773BF9">
        <w:rPr>
          <w:rFonts w:ascii="Times New Roman" w:hAnsi="Times New Roman" w:cs="Times New Roman"/>
          <w:color w:val="000000"/>
          <w:sz w:val="28"/>
          <w:szCs w:val="28"/>
        </w:rPr>
        <w:t>Минпросвещения</w:t>
      </w:r>
      <w:proofErr w:type="spellEnd"/>
      <w:r w:rsidRPr="00773BF9">
        <w:rPr>
          <w:rFonts w:ascii="Times New Roman" w:hAnsi="Times New Roman" w:cs="Times New Roman"/>
          <w:color w:val="000000"/>
          <w:sz w:val="28"/>
          <w:szCs w:val="28"/>
        </w:rPr>
        <w:t xml:space="preserve"> от 24.11.2022 № 1023 «Об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здоровья»;</w:t>
      </w:r>
    </w:p>
    <w:p w14:paraId="2EE26107" w14:textId="77777777" w:rsidR="00773BF9" w:rsidRPr="00773BF9" w:rsidRDefault="00773BF9" w:rsidP="00773BF9">
      <w:pPr>
        <w:numPr>
          <w:ilvl w:val="0"/>
          <w:numId w:val="2"/>
        </w:numPr>
        <w:spacing w:before="100" w:beforeAutospacing="1" w:after="0" w:line="240" w:lineRule="auto"/>
        <w:ind w:left="0" w:right="18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 xml:space="preserve">приказа </w:t>
      </w:r>
      <w:proofErr w:type="spellStart"/>
      <w:r w:rsidRPr="00773BF9">
        <w:rPr>
          <w:rFonts w:ascii="Times New Roman" w:hAnsi="Times New Roman" w:cs="Times New Roman"/>
          <w:color w:val="000000"/>
          <w:sz w:val="28"/>
          <w:szCs w:val="28"/>
        </w:rPr>
        <w:t>Минпросвещения</w:t>
      </w:r>
      <w:proofErr w:type="spellEnd"/>
      <w:r w:rsidRPr="00773BF9">
        <w:rPr>
          <w:rFonts w:ascii="Times New Roman" w:hAnsi="Times New Roman" w:cs="Times New Roman"/>
          <w:color w:val="000000"/>
          <w:sz w:val="28"/>
          <w:szCs w:val="28"/>
        </w:rPr>
        <w:t xml:space="preserve"> России от 24.11.2022 № 1025 «Об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здоровья»;</w:t>
      </w:r>
    </w:p>
    <w:p w14:paraId="3DB120C3" w14:textId="77777777" w:rsidR="00773BF9" w:rsidRPr="00773BF9" w:rsidRDefault="00773BF9" w:rsidP="00773BF9">
      <w:pPr>
        <w:numPr>
          <w:ilvl w:val="0"/>
          <w:numId w:val="2"/>
        </w:numPr>
        <w:spacing w:before="100" w:beforeAutospacing="1" w:after="0" w:line="240" w:lineRule="auto"/>
        <w:ind w:left="0" w:right="18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письма </w:t>
      </w:r>
      <w:proofErr w:type="spellStart"/>
      <w:r w:rsidRPr="00773BF9">
        <w:rPr>
          <w:rFonts w:ascii="Times New Roman" w:hAnsi="Times New Roman" w:cs="Times New Roman"/>
          <w:color w:val="000000"/>
          <w:sz w:val="28"/>
          <w:szCs w:val="28"/>
        </w:rPr>
        <w:t>Минпросвещения</w:t>
      </w:r>
      <w:proofErr w:type="spellEnd"/>
      <w:r w:rsidRPr="00773BF9">
        <w:rPr>
          <w:rFonts w:ascii="Times New Roman" w:hAnsi="Times New Roman" w:cs="Times New Roman"/>
          <w:color w:val="000000"/>
          <w:sz w:val="28"/>
          <w:szCs w:val="28"/>
        </w:rPr>
        <w:t xml:space="preserve"> России от 13.01.2023 № 03-49 «О направлении методических рекомендаций»;</w:t>
      </w:r>
    </w:p>
    <w:p w14:paraId="4F429CCD" w14:textId="77777777" w:rsidR="00773BF9" w:rsidRPr="00773BF9" w:rsidRDefault="00773BF9" w:rsidP="00773BF9">
      <w:pPr>
        <w:numPr>
          <w:ilvl w:val="0"/>
          <w:numId w:val="2"/>
        </w:numPr>
        <w:spacing w:before="100" w:beforeAutospacing="1" w:after="0" w:line="240" w:lineRule="auto"/>
        <w:ind w:left="0" w:right="18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устава МАОУ СШ №2 п. Хвойная.</w:t>
      </w:r>
    </w:p>
    <w:p w14:paraId="498634A5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1.2. Настоящее Положение определяет формы, периодичность, порядок текущего контроля успеваемости и промежуточной аттестации обучающихся школы по основным образовательным программам начального общего, основного общего и среднего общего образования, а также порядок ликвидации академической задолженности.</w:t>
      </w:r>
    </w:p>
    <w:p w14:paraId="3C9E856B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1.3. Текущий контроль успеваемости и результаты промежуточной аттестации являются частью внутренней системы оценки качества образования по направлению «качество образовательного процесса» и отражают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 соответствующего уровня общего образования.</w:t>
      </w:r>
    </w:p>
    <w:p w14:paraId="28712DCB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1.4. Текущий контроль успеваемости и промежуточная аттестация по отдельным частям учебного предмета или учебному предмету в целом, курсу, дисциплине (модулю) образовательной программы проводятся в рамках часов, отведенных учебным планом (индивидуальным учебным планом) на соответствующие части образовательной программы.</w:t>
      </w:r>
    </w:p>
    <w:p w14:paraId="18F68902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</w:pPr>
      <w:r w:rsidRPr="00773BF9"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  <w:t>2. ТЕКУЩИЙ КОНТРОЛЬ УСПЕВАЕМОСТИ ОБУЧАЮЩИХСЯ</w:t>
      </w:r>
    </w:p>
    <w:p w14:paraId="44F2D769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2.1. Текущий контроль успеваемости обучающихся проводится в целях:</w:t>
      </w:r>
    </w:p>
    <w:p w14:paraId="333EAE23" w14:textId="77777777" w:rsidR="00773BF9" w:rsidRPr="00773BF9" w:rsidRDefault="00773BF9" w:rsidP="00773BF9">
      <w:pPr>
        <w:numPr>
          <w:ilvl w:val="0"/>
          <w:numId w:val="3"/>
        </w:numPr>
        <w:spacing w:before="100" w:beforeAutospacing="1" w:after="0" w:line="240" w:lineRule="auto"/>
        <w:ind w:left="0" w:right="18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определения уровня достижения обучающимися результатов, предусмотренных образовательной программой;</w:t>
      </w:r>
    </w:p>
    <w:p w14:paraId="06AB4A23" w14:textId="77777777" w:rsidR="00773BF9" w:rsidRPr="00773BF9" w:rsidRDefault="00773BF9" w:rsidP="00773BF9">
      <w:pPr>
        <w:numPr>
          <w:ilvl w:val="0"/>
          <w:numId w:val="3"/>
        </w:numPr>
        <w:spacing w:before="100" w:beforeAutospacing="1" w:after="0" w:line="240" w:lineRule="auto"/>
        <w:ind w:left="0" w:right="18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своевременной корректировки рабочей программы и учебного процесса;</w:t>
      </w:r>
    </w:p>
    <w:p w14:paraId="7447D6E3" w14:textId="77777777" w:rsidR="00773BF9" w:rsidRPr="00773BF9" w:rsidRDefault="00773BF9" w:rsidP="00773BF9">
      <w:pPr>
        <w:numPr>
          <w:ilvl w:val="0"/>
          <w:numId w:val="3"/>
        </w:numPr>
        <w:spacing w:before="100" w:beforeAutospacing="1" w:after="0" w:line="240" w:lineRule="auto"/>
        <w:ind w:left="0" w:right="18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информирования обучающихся и их родителей (законных представителей) о результатах обучения.</w:t>
      </w:r>
    </w:p>
    <w:p w14:paraId="030BA8D2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2.2. Текущий контроль и фиксация его результатов в журнале учета успеваемости осуществляется педагогическим работником, реализующим соответствующую часть основной образовательной программы.</w:t>
      </w:r>
    </w:p>
    <w:p w14:paraId="7158388F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lastRenderedPageBreak/>
        <w:t>2.3. Результаты текущего контроля фиксируются в виде текущей оценки.</w:t>
      </w:r>
    </w:p>
    <w:p w14:paraId="607EAF99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2.4. Текущая оценка представляет собой процедуру оценки индивидуального продвижения обучающегося в освоении программы учебного предмета.</w:t>
      </w:r>
    </w:p>
    <w:p w14:paraId="772375D7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2.5. Объектом текущей оценки являются планируемые результаты, этапы освоения которых зафиксированы в тематическом планировании по учебному предмету.</w:t>
      </w:r>
    </w:p>
    <w:p w14:paraId="266CC393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2.6. Основным предметом текущей оценки является способность к решению учебно-познавательных и учебно-практических задач, основанных на изучаемом учебном материале, с использованием способов действий, релевантных содержанию учебных предметов, в том числе метапредметных (познавательных, регулятивных, коммуникативных) действий, а также компетентностей, релевантных соответствующим направлениям функциональной грамотности.</w:t>
      </w:r>
    </w:p>
    <w:p w14:paraId="3597ABA8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2.7. Текущая оценка может быть формирующей и диагностической. Формирующая оценка поддерживает и направляет усилия обучающегося, включает его в самостоятельную оценочную деятельность. Диагностическая текущая оценка способствует выявлению и осознанию педагогическим работником и обучающимся существующих проблем в обучении.</w:t>
      </w:r>
    </w:p>
    <w:p w14:paraId="16A109ED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2.8. В текущей оценке используются различные формы и методы проверки с учетом особенностей учебного предмета (приложение 1).</w:t>
      </w:r>
    </w:p>
    <w:p w14:paraId="3B067DEC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2.9. В ходе текущего оценивания применяются критерии: знание и понимание, применение, функциональность.</w:t>
      </w:r>
    </w:p>
    <w:p w14:paraId="0319A2C0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2.10. Обобщенный критерий «знание и понимание» включает знание и понимание роли изучаемой области знания и (или) вида деятельности в различных контекстах, знание и понимание терминологии, понятий и идей, а также процедурных знаний или алгоритмов.</w:t>
      </w:r>
    </w:p>
    <w:p w14:paraId="09855554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2.11. Обобщенный критерий «применение» включает:</w:t>
      </w:r>
    </w:p>
    <w:p w14:paraId="5B27261F" w14:textId="77777777" w:rsidR="00773BF9" w:rsidRPr="00773BF9" w:rsidRDefault="00773BF9" w:rsidP="00773BF9">
      <w:pPr>
        <w:numPr>
          <w:ilvl w:val="0"/>
          <w:numId w:val="4"/>
        </w:numPr>
        <w:spacing w:before="100" w:beforeAutospacing="1" w:after="0" w:line="240" w:lineRule="auto"/>
        <w:ind w:left="0" w:right="18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использование изучаемого материала при решении учебных задач, различающихся сложностью предметного содержания, сочетанием универсальных познавательных действий и операций, степенью проработанности в учебном процессе;</w:t>
      </w:r>
    </w:p>
    <w:p w14:paraId="07EE6359" w14:textId="77777777" w:rsidR="00773BF9" w:rsidRPr="00773BF9" w:rsidRDefault="00773BF9" w:rsidP="00773BF9">
      <w:pPr>
        <w:numPr>
          <w:ilvl w:val="0"/>
          <w:numId w:val="4"/>
        </w:numPr>
        <w:spacing w:before="100" w:beforeAutospacing="1" w:after="0" w:line="240" w:lineRule="auto"/>
        <w:ind w:left="0" w:right="18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использование специфических для предмета способов действий и видов деятельности по получению нового знания, его интерпретации, применению и преобразованию при решении учебных задач/проблем, в том числе в ходе поисковой деятельности, учебно-исследовательской и учебно-проектной деятельности.</w:t>
      </w:r>
    </w:p>
    <w:p w14:paraId="5F660DB2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2.12. Обобщенный критерий «функциональность» включает осознанное использование приобретенных знаний и способов действий при решении внеучебных проблем, различающихся сложностью предметного содержания, читательских умений, контекста, а также сочетанием когнитивных операций.</w:t>
      </w:r>
    </w:p>
    <w:p w14:paraId="692840A0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2.13. Оценка функциональной грамотности направлена на выявление способности обучающихся применять предметные знания и умения во внеучебной ситуации, в реальной жизни.</w:t>
      </w:r>
    </w:p>
    <w:p w14:paraId="48442798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lastRenderedPageBreak/>
        <w:t>2.14. Текущий контроль успеваемости обучающихся первого класса в течение учебного года осуществляется без балльного оценивания. Результаты и динамика образовательных достижений каждого обучающегося фиксируются педагогическим работником в листе индивидуальных достижений по учебному предмету.</w:t>
      </w:r>
    </w:p>
    <w:p w14:paraId="79AFDA84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2.15. Текущий контроль успеваемости во втором и последующих классах осуществляется по пятибалльной системе.</w:t>
      </w:r>
    </w:p>
    <w:p w14:paraId="6A5EF429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2.16. Успеваемость обучающихся, занимающихся по индивидуальному учебному плану, подлежит текущему контролю с учетом особенностей освоения образовательной программы, предусмотренной индивидуальным учебным планом.</w:t>
      </w:r>
    </w:p>
    <w:p w14:paraId="57C9AC9F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 xml:space="preserve">2.17. Текущий контроль успеваемости по учебным предметам из части учебного плана, формируемой участниками образовательных отношений в </w:t>
      </w:r>
      <w:proofErr w:type="spellStart"/>
      <w:r w:rsidRPr="00773BF9">
        <w:rPr>
          <w:rFonts w:ascii="Times New Roman" w:hAnsi="Times New Roman" w:cs="Times New Roman"/>
          <w:color w:val="000000"/>
          <w:sz w:val="28"/>
          <w:szCs w:val="28"/>
        </w:rPr>
        <w:t>безотметочной</w:t>
      </w:r>
      <w:proofErr w:type="spellEnd"/>
      <w:r w:rsidRPr="00773BF9">
        <w:rPr>
          <w:rFonts w:ascii="Times New Roman" w:hAnsi="Times New Roman" w:cs="Times New Roman"/>
          <w:color w:val="000000"/>
          <w:sz w:val="28"/>
          <w:szCs w:val="28"/>
        </w:rPr>
        <w:t xml:space="preserve"> форме (зачетная система): </w:t>
      </w:r>
    </w:p>
    <w:p w14:paraId="6EF046E5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2.18. Частью текущего контроля является тематическое оценивание.</w:t>
      </w:r>
    </w:p>
    <w:p w14:paraId="12DCB80E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2.19. Тематическое оценивание – это комплекс процедур, проводимых в ходе текущего контроля успеваемости с целью определения уровня достижения планируемых результатов, которые осваиваются в рамках изучения темы учебного предмета, курса, модуля.</w:t>
      </w:r>
    </w:p>
    <w:p w14:paraId="388DA41D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2.20. Целью тематического оценивания является:</w:t>
      </w:r>
    </w:p>
    <w:p w14:paraId="2CDDBAC3" w14:textId="77777777" w:rsidR="00773BF9" w:rsidRPr="00773BF9" w:rsidRDefault="00773BF9" w:rsidP="00773BF9">
      <w:pPr>
        <w:numPr>
          <w:ilvl w:val="0"/>
          <w:numId w:val="5"/>
        </w:numPr>
        <w:spacing w:before="100" w:beforeAutospacing="1" w:after="0" w:line="240" w:lineRule="auto"/>
        <w:ind w:left="0" w:right="18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определение уровня достижения обучающимися результатов по теме;</w:t>
      </w:r>
    </w:p>
    <w:p w14:paraId="51529697" w14:textId="77777777" w:rsidR="00773BF9" w:rsidRPr="00773BF9" w:rsidRDefault="00773BF9" w:rsidP="00773BF9">
      <w:pPr>
        <w:numPr>
          <w:ilvl w:val="0"/>
          <w:numId w:val="5"/>
        </w:numPr>
        <w:spacing w:before="100" w:beforeAutospacing="1" w:after="0" w:line="240" w:lineRule="auto"/>
        <w:ind w:left="0" w:right="18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своевременная корректировка рабочей программы и учебного процесса;</w:t>
      </w:r>
    </w:p>
    <w:p w14:paraId="68681132" w14:textId="77777777" w:rsidR="00773BF9" w:rsidRPr="00773BF9" w:rsidRDefault="00773BF9" w:rsidP="00773BF9">
      <w:pPr>
        <w:numPr>
          <w:ilvl w:val="0"/>
          <w:numId w:val="5"/>
        </w:numPr>
        <w:spacing w:before="100" w:beforeAutospacing="1" w:after="0" w:line="240" w:lineRule="auto"/>
        <w:ind w:left="0" w:right="18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информирование обучающихся и их родителей (законных представителей) о результатах освоения темы.</w:t>
      </w:r>
    </w:p>
    <w:p w14:paraId="7B688C0B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2.21. Итогом тематического оценивания является средневзвешенная отметка в журнале учета успеваемости по всем оценочным процедурам, проведенным в рамках изучения темы.</w:t>
      </w:r>
    </w:p>
    <w:p w14:paraId="74D17CE0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2.22. Если тема является сквозной и изучается в различные учебные периоды, то формирование средневзвешенной отметки происходит с учетом всех периодов изучения темы.</w:t>
      </w:r>
    </w:p>
    <w:p w14:paraId="23B09962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2.23. Тематическое оценивание обеспечивает:</w:t>
      </w:r>
    </w:p>
    <w:p w14:paraId="48F90FC1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2.23.1. Обучающемуся:</w:t>
      </w:r>
    </w:p>
    <w:p w14:paraId="15DE4013" w14:textId="77777777" w:rsidR="00773BF9" w:rsidRPr="00773BF9" w:rsidRDefault="00773BF9" w:rsidP="00773BF9">
      <w:pPr>
        <w:numPr>
          <w:ilvl w:val="0"/>
          <w:numId w:val="6"/>
        </w:numPr>
        <w:spacing w:before="100" w:beforeAutospacing="1" w:after="0" w:line="240" w:lineRule="auto"/>
        <w:ind w:left="0" w:right="18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наличие отметок по каждой теме, понимание динамики учебных результатов внутри темы и по отношению к другим темам.</w:t>
      </w:r>
    </w:p>
    <w:p w14:paraId="0A4CCE08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2.23.2. Педагогическому работнику:</w:t>
      </w:r>
    </w:p>
    <w:p w14:paraId="3F88B411" w14:textId="77777777" w:rsidR="00773BF9" w:rsidRPr="00773BF9" w:rsidRDefault="00773BF9" w:rsidP="00773BF9">
      <w:pPr>
        <w:numPr>
          <w:ilvl w:val="0"/>
          <w:numId w:val="7"/>
        </w:numPr>
        <w:spacing w:before="100" w:beforeAutospacing="1" w:after="0" w:line="240" w:lineRule="auto"/>
        <w:ind w:left="0" w:right="18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отслеживание наличия оценочных процедур в рамках изучения каждой темы;</w:t>
      </w:r>
    </w:p>
    <w:p w14:paraId="7A70BBA0" w14:textId="77777777" w:rsidR="00773BF9" w:rsidRPr="00773BF9" w:rsidRDefault="00773BF9" w:rsidP="00773BF9">
      <w:pPr>
        <w:numPr>
          <w:ilvl w:val="0"/>
          <w:numId w:val="7"/>
        </w:numPr>
        <w:spacing w:before="100" w:beforeAutospacing="1" w:after="0" w:line="240" w:lineRule="auto"/>
        <w:ind w:left="0" w:right="18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выявление тем, вызывающих учебные затруднения у обучающихся, и своевременную коррекцию учебного процесса.</w:t>
      </w:r>
    </w:p>
    <w:p w14:paraId="51DAE5F4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2.24. Тематическая оценка представляет собой процедуру оценки уровня достижения тематических планируемых результатов по учебному предмету.</w:t>
      </w:r>
    </w:p>
    <w:p w14:paraId="55B4B328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lastRenderedPageBreak/>
        <w:t>2.25. Рекомендуемое количество оценочных процедур в каждой теме – не менее одной за 3 урока в случае, если тема изучается до 7 уроков, и не менее 1 за 4 урока, если тема изучается более 7 уроков.</w:t>
      </w:r>
    </w:p>
    <w:p w14:paraId="1049E67E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2.26. Отметки по установленным формам текущего контроля успеваемости обучающихся фиксируются педагогическим работником в журнале учета успеваемости и дневнике обучающегося в сроки и порядке, предусмотренные локальным нормативным актом школы. За сочинение, изложение и диктант с грамматическим заданием в журнал успеваемости выставляются две отметки: одна по учебному предмету «Русский язык» или «Родной язык», а вторая по учебному предмету «Литературное чтение» («Литература») или «Литературное чтение на родном языке» («Родная литература»).</w:t>
      </w:r>
    </w:p>
    <w:p w14:paraId="7E1C24E5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2.27. Не допускается проведение:</w:t>
      </w:r>
    </w:p>
    <w:p w14:paraId="18C05D14" w14:textId="77777777" w:rsidR="00773BF9" w:rsidRPr="00773BF9" w:rsidRDefault="00773BF9" w:rsidP="00773BF9">
      <w:pPr>
        <w:numPr>
          <w:ilvl w:val="0"/>
          <w:numId w:val="8"/>
        </w:numPr>
        <w:spacing w:before="100" w:beforeAutospacing="1" w:after="0" w:line="240" w:lineRule="auto"/>
        <w:ind w:left="0" w:right="18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контрольных работ чаще одного раза в две с половиной недели по каждому учебному предмету в одной параллели;</w:t>
      </w:r>
    </w:p>
    <w:p w14:paraId="26BF93B8" w14:textId="77777777" w:rsidR="00773BF9" w:rsidRPr="00773BF9" w:rsidRDefault="00773BF9" w:rsidP="00773BF9">
      <w:pPr>
        <w:numPr>
          <w:ilvl w:val="0"/>
          <w:numId w:val="8"/>
        </w:numPr>
        <w:spacing w:before="100" w:beforeAutospacing="1" w:after="0" w:line="240" w:lineRule="auto"/>
        <w:ind w:left="0" w:right="18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более одной контрольной работы в день для одного класса.</w:t>
      </w:r>
    </w:p>
    <w:p w14:paraId="1E92D050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2.28. Текущий контроль успеваемости в рамках внеурочной деятельности определятся ее моделью, формой организации занятий и особенностями выбранного направления внеурочной деятельности. Оценивание достижения планируемых результатов внеурочной деятельности обучающихся осуществляется в порядке и на условиях, установленных локальным нормативным актом школы.</w:t>
      </w:r>
    </w:p>
    <w:p w14:paraId="014E5812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2.29. На основании текущего оценивания формируется отметка за учебный период. На уровне НОО и ООО оценивание происходит по четвертям, на уровне СОО – по полугодиям.</w:t>
      </w:r>
    </w:p>
    <w:p w14:paraId="35955733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2.30. Отметки за учебный период по каждому учебному предмету, курсу, модулю, предусмотренному учебным планом, определяются как среднее арифметическое текущего контроля успеваемости, включая тематическую оценку, и выставляются всем обучающимся школы в журнал учета успеваемости целыми числами в соответствии с правилами математического округления.</w:t>
      </w:r>
    </w:p>
    <w:p w14:paraId="3D3EFCE5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2.31. Обучающимся, пропустившим по уважительной причине, подтвержденной соответствующими документами, более 50 процентов учебного времени, отметка за четверть не выставляется или выставляется на основе результатов письменной работы или устного ответа педагогическому работнику в формах, предусмотренных для текущего контроля успеваемости, по пропущенному материалу, а также результатов тематической письменной работы.</w:t>
      </w:r>
    </w:p>
    <w:p w14:paraId="3478B96E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</w:pPr>
      <w:r w:rsidRPr="00773BF9"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  <w:t>3. ПРОМЕЖУТОЧНАЯ АТТЕСТАЦИЯ ОБУЧАЮЩИХСЯ</w:t>
      </w:r>
    </w:p>
    <w:p w14:paraId="166E7B71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3.1. Промежуточная аттестация – это подтверждение освоения отдельной части или всего объема учебного предмета, курса, дисциплины (модуля) образовательной программы.</w:t>
      </w:r>
    </w:p>
    <w:p w14:paraId="278266A8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 xml:space="preserve">3.2. Промежуточную аттестацию в школе в обязательном порядке проходят обучающиеся, начиная с 2-го класса во всех формах обучения, включая обучающихся, осваивающих образовательные </w:t>
      </w:r>
      <w:r w:rsidRPr="00773BF9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программы по индивидуальным учебным планам, обучающиеся, осваивающие программу в форме семейного образования (экстерны) и в форме самообразования (экстерны).</w:t>
      </w:r>
    </w:p>
    <w:p w14:paraId="50A9153F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3.3. Промежуточная аттестация обучающихся проводится в формах, определенных учебным планом, в сроки, утвержденные календарным учебным графиком, и в порядке, установленном пунктом 3.6 настоящего Положения.</w:t>
      </w:r>
    </w:p>
    <w:p w14:paraId="01A0E00B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3.4. Перечень учебных предметов, курсов, дисциплин (модулей), выносимых на промежуточную аттестацию, и форма проведения определяются ООП по уровням общего образования (учебным(и) планом(</w:t>
      </w:r>
      <w:proofErr w:type="spellStart"/>
      <w:r w:rsidRPr="00773BF9">
        <w:rPr>
          <w:rFonts w:ascii="Times New Roman" w:hAnsi="Times New Roman" w:cs="Times New Roman"/>
          <w:color w:val="000000"/>
          <w:sz w:val="28"/>
          <w:szCs w:val="28"/>
        </w:rPr>
        <w:t>ами</w:t>
      </w:r>
      <w:proofErr w:type="spellEnd"/>
      <w:r w:rsidRPr="00773BF9">
        <w:rPr>
          <w:rFonts w:ascii="Times New Roman" w:hAnsi="Times New Roman" w:cs="Times New Roman"/>
          <w:color w:val="000000"/>
          <w:sz w:val="28"/>
          <w:szCs w:val="28"/>
        </w:rPr>
        <w:t>)).</w:t>
      </w:r>
    </w:p>
    <w:p w14:paraId="13BFA46C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3.5. Особенности промежуточной аттестации на уровне начального общего образования.</w:t>
      </w:r>
    </w:p>
    <w:p w14:paraId="3A136CF9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3.5.1. Промежуточная аттестация не проводится для обучающихся 1-го класса.</w:t>
      </w:r>
    </w:p>
    <w:p w14:paraId="1648521B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3.5.2. Промежуточная аттестация во 2–4-х классах проводится на основе результатов накопленной оценки и результатов выполнения тематических проверочных работ и фиксируется в журнале учета успеваемости.</w:t>
      </w:r>
    </w:p>
    <w:p w14:paraId="6F829618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3.5.3. Промежуточная оценка, фиксирующая достижение предметных планируемых результатов и универсальных учебных действий, является основанием для перевода в следующий класс.</w:t>
      </w:r>
    </w:p>
    <w:p w14:paraId="7FC51113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3.5.4. Итоговая оценка на уровне НОО является процедурой внутренней оценки образовательной организации и складывается из результатов накопленной оценки и итоговой работы по предмету.</w:t>
      </w:r>
    </w:p>
    <w:p w14:paraId="462CF792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3.5.5. Предметом итоговой оценки на уровне НОО является способность обучающихся решать учебно-познавательные и учебно-практические задачи, построенные на основном содержании предмета с учетом формируемых метапредметных действий.</w:t>
      </w:r>
    </w:p>
    <w:p w14:paraId="462264A5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3.5.6. По итогам освоения ООП НОО формируется характеристика обучающегося. Характеристика обучающегося готовится на основании:</w:t>
      </w:r>
    </w:p>
    <w:p w14:paraId="307BE828" w14:textId="77777777" w:rsidR="00773BF9" w:rsidRPr="00773BF9" w:rsidRDefault="00773BF9" w:rsidP="00773BF9">
      <w:pPr>
        <w:numPr>
          <w:ilvl w:val="0"/>
          <w:numId w:val="9"/>
        </w:numPr>
        <w:spacing w:before="100" w:beforeAutospacing="1" w:after="0" w:line="240" w:lineRule="auto"/>
        <w:ind w:left="0" w:right="18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объективных показателей образовательных достижений обучающегося;</w:t>
      </w:r>
    </w:p>
    <w:p w14:paraId="1C8614AF" w14:textId="77777777" w:rsidR="00773BF9" w:rsidRPr="00773BF9" w:rsidRDefault="00773BF9" w:rsidP="00773BF9">
      <w:pPr>
        <w:numPr>
          <w:ilvl w:val="0"/>
          <w:numId w:val="9"/>
        </w:numPr>
        <w:spacing w:before="100" w:beforeAutospacing="1" w:after="0" w:line="240" w:lineRule="auto"/>
        <w:ind w:left="0" w:right="18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портфолио обучающегося, освоившего ООП НОО;</w:t>
      </w:r>
    </w:p>
    <w:p w14:paraId="5ED4425B" w14:textId="77777777" w:rsidR="00773BF9" w:rsidRPr="00773BF9" w:rsidRDefault="00773BF9" w:rsidP="00773BF9">
      <w:pPr>
        <w:numPr>
          <w:ilvl w:val="0"/>
          <w:numId w:val="9"/>
        </w:numPr>
        <w:spacing w:before="100" w:beforeAutospacing="1" w:after="0" w:line="240" w:lineRule="auto"/>
        <w:ind w:left="0" w:right="18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оценок классного руководителя и педагогических работников.</w:t>
      </w:r>
    </w:p>
    <w:p w14:paraId="10029386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3.5.7. Портфолио представляет собой процедуру оценки динамики учебной</w:t>
      </w:r>
      <w:r w:rsidRPr="00773BF9">
        <w:rPr>
          <w:rFonts w:ascii="Times New Roman" w:hAnsi="Times New Roman" w:cs="Times New Roman"/>
          <w:sz w:val="28"/>
          <w:szCs w:val="28"/>
        </w:rPr>
        <w:br/>
      </w:r>
      <w:r w:rsidRPr="00773BF9">
        <w:rPr>
          <w:rFonts w:ascii="Times New Roman" w:hAnsi="Times New Roman" w:cs="Times New Roman"/>
          <w:color w:val="000000"/>
          <w:sz w:val="28"/>
          <w:szCs w:val="28"/>
        </w:rPr>
        <w:t>и творческой активности обучающегося, направленности, широты или избирательности интересов, выраженности проявлений творческой инициативы.</w:t>
      </w:r>
    </w:p>
    <w:p w14:paraId="4DE235D3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3.5.8. В портфолио включаются: работы обучающегося (фотографии, видеоматериалы и др.), отзывы на работы обучающегося (наградные листы, дипломы, сертификаты участия, рецензии и др.). Отбор работ для портфолио</w:t>
      </w:r>
      <w:r w:rsidRPr="00773BF9">
        <w:rPr>
          <w:rFonts w:ascii="Times New Roman" w:hAnsi="Times New Roman" w:cs="Times New Roman"/>
          <w:sz w:val="28"/>
          <w:szCs w:val="28"/>
        </w:rPr>
        <w:br/>
      </w:r>
      <w:r w:rsidRPr="00773BF9">
        <w:rPr>
          <w:rFonts w:ascii="Times New Roman" w:hAnsi="Times New Roman" w:cs="Times New Roman"/>
          <w:color w:val="000000"/>
          <w:sz w:val="28"/>
          <w:szCs w:val="28"/>
        </w:rPr>
        <w:t>и отзывов на них ведется обучающимся совместно с классным руководителем</w:t>
      </w:r>
      <w:r w:rsidRPr="00773BF9">
        <w:rPr>
          <w:rFonts w:ascii="Times New Roman" w:hAnsi="Times New Roman" w:cs="Times New Roman"/>
          <w:sz w:val="28"/>
          <w:szCs w:val="28"/>
        </w:rPr>
        <w:br/>
      </w:r>
      <w:r w:rsidRPr="00773BF9">
        <w:rPr>
          <w:rFonts w:ascii="Times New Roman" w:hAnsi="Times New Roman" w:cs="Times New Roman"/>
          <w:color w:val="000000"/>
          <w:sz w:val="28"/>
          <w:szCs w:val="28"/>
        </w:rPr>
        <w:t>с участием родителей (законных представителей) обучающихся.</w:t>
      </w:r>
    </w:p>
    <w:p w14:paraId="7A37B7B1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lastRenderedPageBreak/>
        <w:t>3.5.9. Портфолио формируется в электронном и (или) бумажном виде в течение всех лет обучения на уровне начального общего образования. Результаты обучающегося, представленные в портфолио, используются при выработке рекомендаций по обучению на уровне основного общего образования, подготовке характеристики обучающегося.</w:t>
      </w:r>
    </w:p>
    <w:p w14:paraId="468EEB8D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3.5.10. В характеристике обучающегося:</w:t>
      </w:r>
    </w:p>
    <w:p w14:paraId="73EF4993" w14:textId="77777777" w:rsidR="00773BF9" w:rsidRPr="00773BF9" w:rsidRDefault="00773BF9" w:rsidP="00773BF9">
      <w:pPr>
        <w:numPr>
          <w:ilvl w:val="0"/>
          <w:numId w:val="10"/>
        </w:numPr>
        <w:spacing w:before="100" w:beforeAutospacing="1" w:after="0" w:line="240" w:lineRule="auto"/>
        <w:ind w:left="0" w:right="18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отмечаются образовательные достижения обучающегося по достижению личностных, метапредметных и предметных результатов;</w:t>
      </w:r>
    </w:p>
    <w:p w14:paraId="3DE685F0" w14:textId="77777777" w:rsidR="00773BF9" w:rsidRPr="00773BF9" w:rsidRDefault="00773BF9" w:rsidP="00773BF9">
      <w:pPr>
        <w:numPr>
          <w:ilvl w:val="0"/>
          <w:numId w:val="10"/>
        </w:numPr>
        <w:spacing w:before="100" w:beforeAutospacing="1" w:after="0" w:line="240" w:lineRule="auto"/>
        <w:ind w:left="0" w:right="18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даются педагогические рекомендации по организации обучения по образовательным программам основного общего образования с учетом интересов обучающегося, выявленных проблем и отмеченных образовательных достижений.</w:t>
      </w:r>
    </w:p>
    <w:p w14:paraId="4FAD13A4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3.5.11. Рекомендации педагогического коллектива по организации обучения</w:t>
      </w:r>
      <w:r w:rsidRPr="00773BF9">
        <w:rPr>
          <w:rFonts w:ascii="Times New Roman" w:hAnsi="Times New Roman" w:cs="Times New Roman"/>
          <w:sz w:val="28"/>
          <w:szCs w:val="28"/>
        </w:rPr>
        <w:br/>
      </w:r>
      <w:r w:rsidRPr="00773BF9">
        <w:rPr>
          <w:rFonts w:ascii="Times New Roman" w:hAnsi="Times New Roman" w:cs="Times New Roman"/>
          <w:color w:val="000000"/>
          <w:sz w:val="28"/>
          <w:szCs w:val="28"/>
        </w:rPr>
        <w:t>по образовательным программам основного общего образования доводятся</w:t>
      </w:r>
      <w:r w:rsidRPr="00773BF9">
        <w:rPr>
          <w:rFonts w:ascii="Times New Roman" w:hAnsi="Times New Roman" w:cs="Times New Roman"/>
          <w:sz w:val="28"/>
          <w:szCs w:val="28"/>
        </w:rPr>
        <w:br/>
      </w:r>
      <w:r w:rsidRPr="00773BF9">
        <w:rPr>
          <w:rFonts w:ascii="Times New Roman" w:hAnsi="Times New Roman" w:cs="Times New Roman"/>
          <w:color w:val="000000"/>
          <w:sz w:val="28"/>
          <w:szCs w:val="28"/>
        </w:rPr>
        <w:t>до сведения обучающегося и его родителей (законных представителей).</w:t>
      </w:r>
    </w:p>
    <w:p w14:paraId="3DD7510C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3.6. Порядок проведения промежуточной аттестации обучающихся:</w:t>
      </w:r>
    </w:p>
    <w:p w14:paraId="084D045E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3.6.1. Промежуточная аттестация обучающихся проводится один раз в год в сроки, установленные календарным учебным графиком соответствующей образовательной программы.</w:t>
      </w:r>
    </w:p>
    <w:p w14:paraId="0DAD36CF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3.6.2. В качестве результатов промежуточной аттестации по предметам учебного плана соответствующего уровня образования обучающимся могут быть зачтены внеучебные образовательные достижения. Зачет производится в форме учета личностных достижений или портфолио.</w:t>
      </w:r>
    </w:p>
    <w:p w14:paraId="491C6091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3.6.3. Промежуточная аттестация обучающихся осуществляется педагогическим работником, реализующим соответствующую часть образовательной программы.</w:t>
      </w:r>
    </w:p>
    <w:p w14:paraId="60B16B72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3.6.4. Обучающиеся, не прошедшие промежуточную аттестацию по уважительной причине, подтвержденной документально, проходят промежуточную аттестацию в дополнительные сроки, определяемые приказом руководителя школы в течение одной недели с момента непрохождения обучающимся промежуточной аттестации.</w:t>
      </w:r>
    </w:p>
    <w:p w14:paraId="1173ED47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3.7. Во исполнение пункта 3.6.4 настоящего Положения уважительными причинами признаются:</w:t>
      </w:r>
    </w:p>
    <w:p w14:paraId="27626FBF" w14:textId="77777777" w:rsidR="00773BF9" w:rsidRPr="00773BF9" w:rsidRDefault="00773BF9" w:rsidP="00773BF9">
      <w:pPr>
        <w:numPr>
          <w:ilvl w:val="0"/>
          <w:numId w:val="11"/>
        </w:numPr>
        <w:spacing w:before="100" w:beforeAutospacing="1" w:after="0" w:line="240" w:lineRule="auto"/>
        <w:ind w:left="0" w:right="18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болезнь обучающегося, подтвержденная соответствующей справкой медицинской организации;</w:t>
      </w:r>
    </w:p>
    <w:p w14:paraId="0665B9A6" w14:textId="77777777" w:rsidR="00773BF9" w:rsidRPr="00773BF9" w:rsidRDefault="00773BF9" w:rsidP="00773BF9">
      <w:pPr>
        <w:numPr>
          <w:ilvl w:val="0"/>
          <w:numId w:val="11"/>
        </w:numPr>
        <w:spacing w:before="100" w:beforeAutospacing="1" w:after="0" w:line="240" w:lineRule="auto"/>
        <w:ind w:left="0" w:right="18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трагические обстоятельства семейного характера;</w:t>
      </w:r>
    </w:p>
    <w:p w14:paraId="078FBED2" w14:textId="77777777" w:rsidR="00773BF9" w:rsidRPr="00773BF9" w:rsidRDefault="00773BF9" w:rsidP="00773BF9">
      <w:pPr>
        <w:numPr>
          <w:ilvl w:val="0"/>
          <w:numId w:val="11"/>
        </w:numPr>
        <w:spacing w:before="100" w:beforeAutospacing="1" w:after="0" w:line="240" w:lineRule="auto"/>
        <w:ind w:left="0" w:right="18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участие в спортивных, интеллектуальных соревнованиях, конкурсах, олимпиадах на всероссийском и международном уровне, региональных, федеральных мероприятиях, волонтерской деятельности;</w:t>
      </w:r>
    </w:p>
    <w:p w14:paraId="30982388" w14:textId="77777777" w:rsidR="00773BF9" w:rsidRPr="00773BF9" w:rsidRDefault="00773BF9" w:rsidP="00773BF9">
      <w:pPr>
        <w:numPr>
          <w:ilvl w:val="0"/>
          <w:numId w:val="11"/>
        </w:numPr>
        <w:spacing w:before="100" w:beforeAutospacing="1" w:after="0" w:line="240" w:lineRule="auto"/>
        <w:ind w:left="0" w:right="18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обстоятельства непреодолимой силы, определяемые в соответствии с Гражданским кодексом.</w:t>
      </w:r>
    </w:p>
    <w:p w14:paraId="5797D672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 xml:space="preserve">3.8. Расписание промежуточной аттестации составляется заместителем директора по учебно-воспитательной работе не позднее чем за две недели до проведения промежуточной аттестации, в соответствии со сроками, </w:t>
      </w:r>
      <w:r w:rsidRPr="00773BF9">
        <w:rPr>
          <w:rFonts w:ascii="Times New Roman" w:hAnsi="Times New Roman" w:cs="Times New Roman"/>
          <w:color w:val="000000"/>
          <w:sz w:val="28"/>
          <w:szCs w:val="28"/>
        </w:rPr>
        <w:lastRenderedPageBreak/>
        <w:t>утвержденными календарным учебным графиком, и включается в график оценочных процедур школы.</w:t>
      </w:r>
    </w:p>
    <w:p w14:paraId="770ABC89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3.9. Расписание промежуточной аттестации (перечень учебных предметов, курсов, дисциплин (модулей), форма, сроки и порядок проведения) доводится до обучающихся и их родителей (законных представителей) посредством размещения на информационном стенде в вестибюле школы, учебном кабинете, на официальном сайте школы не позднее чем за две недели до проведения промежуточной аттестации.</w:t>
      </w:r>
    </w:p>
    <w:p w14:paraId="71EFCDE6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3.10. Промежуточная аттестация экстернов проводится в соответствии с настоящим Положением (раздел 9).</w:t>
      </w:r>
    </w:p>
    <w:p w14:paraId="17BAF3C2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3.11. Порядок зачета результатов освоения обучающимися учебных предметов, курсов, дисциплин (модулей), практики, дополнительных образовательных программ в других образовательных организациях в качестве результатов промежуточной аттестации определяется соответствующим локальным нормативным актом школы.</w:t>
      </w:r>
    </w:p>
    <w:p w14:paraId="7A260F0C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3.12. Годовые отметки по каждому учебному предмету, курсу, дисциплине (модулю) и иным видам учебной деятельности, предусмотренным учебным планом, определяются как среднее арифметическое четвертных (полугодовых) отметок и отметки по результатам годовой письменной работы, выставляются всем обучающимся школы в журнал успеваемости целыми числами в соответствии с правилами математического округления.</w:t>
      </w:r>
    </w:p>
    <w:p w14:paraId="211C3AB2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3.14. Годовая отметка по учебному предмету «Математика» за последний год освоения ООП ООО (за 9-й класс) определяется как среднее арифметическое годовых отметок за учебные курсы «Алгебра», «Геометрия», «Вероятность и статистика» и выставляется всем обучающимся в журнал успеваемости целыми числами в соответствии с правилами математического округления.</w:t>
      </w:r>
    </w:p>
    <w:p w14:paraId="5304718A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3.15. Годовая отметка по учебному предмету «История» за последний год освоения ООП ООО (за 9-й класс) определяется как среднее арифметическое годовых отметок за учебные курсы «История России» и «Всеобщая история» и выставляется всем обучающимся в журнал успеваемости целыми числами в соответствии с правилами математического округления.</w:t>
      </w:r>
    </w:p>
    <w:p w14:paraId="6C84A1C8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3.16. Промежуточная аттестация по курсам внеурочной деятельности определяется ее моделью, формой организации занятий и особенностями выбранного направления внеурочной деятельности. Оценивание планируемых результатов внеурочной деятельности обучающихся осуществляется в порядке и на условиях, установленных основной образовательной программой.</w:t>
      </w:r>
    </w:p>
    <w:p w14:paraId="373F7004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 xml:space="preserve">3.17. Промежуточная аттестация обучающихся осуществляется по пятибалльной системе оценивания. Для письменных работ, результат прохождения которых фиксируется в баллах или иных значениях, разрабатывается шкала перерасчета полученного результата в отметку по пятибалльной шкале. Шкала перерасчета разрабатывается с учетом уровня сложности заданий, времени выполнения работы и иных характеристик письменной работы. </w:t>
      </w:r>
    </w:p>
    <w:p w14:paraId="17B914C2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lastRenderedPageBreak/>
        <w:t>3.18. В целях создания условий, отвечающих физиологическим особенностям учащихся при промежуточной аттестации по учебным предметам, курсам, дисциплинам (модулям) и иным видам учебной деятельности, предусмотренным учебным планом, не допускается проведение:</w:t>
      </w:r>
    </w:p>
    <w:p w14:paraId="325E1F02" w14:textId="77777777" w:rsidR="00773BF9" w:rsidRPr="00773BF9" w:rsidRDefault="00773BF9" w:rsidP="00773BF9">
      <w:pPr>
        <w:numPr>
          <w:ilvl w:val="0"/>
          <w:numId w:val="12"/>
        </w:numPr>
        <w:spacing w:before="100" w:beforeAutospacing="1" w:after="0" w:line="240" w:lineRule="auto"/>
        <w:ind w:left="0" w:right="18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контрольных работ чаще одного раза в две с половиной недели по каждому учебному предмету в одной параллели;</w:t>
      </w:r>
    </w:p>
    <w:p w14:paraId="5FD862F8" w14:textId="77777777" w:rsidR="00773BF9" w:rsidRPr="00773BF9" w:rsidRDefault="00773BF9" w:rsidP="00773BF9">
      <w:pPr>
        <w:numPr>
          <w:ilvl w:val="0"/>
          <w:numId w:val="12"/>
        </w:numPr>
        <w:spacing w:before="100" w:beforeAutospacing="1" w:after="0" w:line="240" w:lineRule="auto"/>
        <w:ind w:left="0" w:right="18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более одной контрольной работы в день для одного класса.</w:t>
      </w:r>
    </w:p>
    <w:p w14:paraId="0B59BCBB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</w:pPr>
      <w:r w:rsidRPr="00773BF9"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  <w:t>4. СПЕЦИАЛЬНЫЕ УСЛОВИЯ ПРОВЕДЕНИЯ ТЕКУЩЕГО КОНТРОЛЯ УСПЕВАЕМОСТИ И ПРОМЕЖУТОЧНОЙ АТТЕСТАЦИИ УЧЕНИКОВ С ОВЗ</w:t>
      </w:r>
    </w:p>
    <w:p w14:paraId="0CAA1659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4.1. Специальные условия проведения текущей, промежуточной и итоговой (по итогам освоения АООП НОО) аттестации обучающихся с ОВЗ включают:</w:t>
      </w:r>
    </w:p>
    <w:p w14:paraId="74280196" w14:textId="77777777" w:rsidR="00773BF9" w:rsidRPr="00773BF9" w:rsidRDefault="00773BF9" w:rsidP="00773BF9">
      <w:pPr>
        <w:numPr>
          <w:ilvl w:val="0"/>
          <w:numId w:val="13"/>
        </w:numPr>
        <w:spacing w:before="100" w:beforeAutospacing="1" w:after="0" w:line="240" w:lineRule="auto"/>
        <w:ind w:left="0" w:right="18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особую форму организации аттестации (в малой группе, индивидуальную) с учетом особых образовательных потребностей и индивидуальных особенностей обучающихся с ОВЗ;</w:t>
      </w:r>
    </w:p>
    <w:p w14:paraId="3DD1CC9B" w14:textId="77777777" w:rsidR="00773BF9" w:rsidRPr="00773BF9" w:rsidRDefault="00773BF9" w:rsidP="00773BF9">
      <w:pPr>
        <w:numPr>
          <w:ilvl w:val="0"/>
          <w:numId w:val="13"/>
        </w:numPr>
        <w:spacing w:before="100" w:beforeAutospacing="1" w:after="0" w:line="240" w:lineRule="auto"/>
        <w:ind w:left="0" w:right="18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 xml:space="preserve">привычную обстановку в классе (присутствие своего учителя, наличие привычных для обучающихся </w:t>
      </w:r>
      <w:proofErr w:type="spellStart"/>
      <w:r w:rsidRPr="00773BF9">
        <w:rPr>
          <w:rFonts w:ascii="Times New Roman" w:hAnsi="Times New Roman" w:cs="Times New Roman"/>
          <w:color w:val="000000"/>
          <w:sz w:val="28"/>
          <w:szCs w:val="28"/>
        </w:rPr>
        <w:t>мнестических</w:t>
      </w:r>
      <w:proofErr w:type="spellEnd"/>
      <w:r w:rsidRPr="00773BF9">
        <w:rPr>
          <w:rFonts w:ascii="Times New Roman" w:hAnsi="Times New Roman" w:cs="Times New Roman"/>
          <w:color w:val="000000"/>
          <w:sz w:val="28"/>
          <w:szCs w:val="28"/>
        </w:rPr>
        <w:t xml:space="preserve"> опор: наглядных схем, шаблонов общего хода выполнения заданий);</w:t>
      </w:r>
    </w:p>
    <w:p w14:paraId="34A32C8D" w14:textId="77777777" w:rsidR="00773BF9" w:rsidRPr="00773BF9" w:rsidRDefault="00773BF9" w:rsidP="00773BF9">
      <w:pPr>
        <w:numPr>
          <w:ilvl w:val="0"/>
          <w:numId w:val="13"/>
        </w:numPr>
        <w:spacing w:before="100" w:beforeAutospacing="1" w:after="0" w:line="240" w:lineRule="auto"/>
        <w:ind w:left="0" w:right="18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присутствие в начале работы этапа общей организации деятельности; </w:t>
      </w:r>
    </w:p>
    <w:p w14:paraId="72F0F9AE" w14:textId="77777777" w:rsidR="00773BF9" w:rsidRPr="00773BF9" w:rsidRDefault="00773BF9" w:rsidP="00773BF9">
      <w:pPr>
        <w:numPr>
          <w:ilvl w:val="0"/>
          <w:numId w:val="13"/>
        </w:numPr>
        <w:spacing w:before="100" w:beforeAutospacing="1" w:after="0" w:line="240" w:lineRule="auto"/>
        <w:ind w:left="0" w:right="18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 xml:space="preserve">адаптирование инструкции с учетом особых образовательных потребностей и индивидуальных трудностей обучающихся с ОВЗ: 1) упрощение формулировок по грамматическому и семантическому оформлению; 2) упрощение </w:t>
      </w:r>
      <w:proofErr w:type="spellStart"/>
      <w:r w:rsidRPr="00773BF9">
        <w:rPr>
          <w:rFonts w:ascii="Times New Roman" w:hAnsi="Times New Roman" w:cs="Times New Roman"/>
          <w:color w:val="000000"/>
          <w:sz w:val="28"/>
          <w:szCs w:val="28"/>
        </w:rPr>
        <w:t>многозвеньевой</w:t>
      </w:r>
      <w:proofErr w:type="spellEnd"/>
      <w:r w:rsidRPr="00773BF9">
        <w:rPr>
          <w:rFonts w:ascii="Times New Roman" w:hAnsi="Times New Roman" w:cs="Times New Roman"/>
          <w:color w:val="000000"/>
          <w:sz w:val="28"/>
          <w:szCs w:val="28"/>
        </w:rPr>
        <w:t xml:space="preserve"> инструкции посредством деления ее на короткие смысловые единицы, задающие </w:t>
      </w:r>
      <w:proofErr w:type="spellStart"/>
      <w:r w:rsidRPr="00773BF9">
        <w:rPr>
          <w:rFonts w:ascii="Times New Roman" w:hAnsi="Times New Roman" w:cs="Times New Roman"/>
          <w:color w:val="000000"/>
          <w:sz w:val="28"/>
          <w:szCs w:val="28"/>
        </w:rPr>
        <w:t>поэтапность</w:t>
      </w:r>
      <w:proofErr w:type="spellEnd"/>
      <w:r w:rsidRPr="00773BF9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773BF9">
        <w:rPr>
          <w:rFonts w:ascii="Times New Roman" w:hAnsi="Times New Roman" w:cs="Times New Roman"/>
          <w:color w:val="000000"/>
          <w:sz w:val="28"/>
          <w:szCs w:val="28"/>
        </w:rPr>
        <w:t>пошаговость</w:t>
      </w:r>
      <w:proofErr w:type="spellEnd"/>
      <w:r w:rsidRPr="00773BF9">
        <w:rPr>
          <w:rFonts w:ascii="Times New Roman" w:hAnsi="Times New Roman" w:cs="Times New Roman"/>
          <w:color w:val="000000"/>
          <w:sz w:val="28"/>
          <w:szCs w:val="28"/>
        </w:rPr>
        <w:t>) выполнения задания; 3) в дополнение к письменной инструкции к заданию при необходимости она прочитывается педагогом вслух в медленном темпе с четкими смысловыми акцентами;</w:t>
      </w:r>
    </w:p>
    <w:p w14:paraId="21A78DF6" w14:textId="77777777" w:rsidR="00773BF9" w:rsidRPr="00773BF9" w:rsidRDefault="00773BF9" w:rsidP="00773BF9">
      <w:pPr>
        <w:numPr>
          <w:ilvl w:val="0"/>
          <w:numId w:val="13"/>
        </w:numPr>
        <w:spacing w:before="100" w:beforeAutospacing="1" w:after="0" w:line="240" w:lineRule="auto"/>
        <w:ind w:left="0" w:right="18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при необходимости адаптирование текста задания с учетом особых образовательных потребностей и индивидуальных трудностей обучающихся с ОВЗ (более крупный шрифт, четкое отграничение одного задания от другого; упрощение формулировок задания по грамматическому и семантическому оформлению, картинный план и др.);</w:t>
      </w:r>
    </w:p>
    <w:p w14:paraId="33FDD2AF" w14:textId="77777777" w:rsidR="00773BF9" w:rsidRPr="00773BF9" w:rsidRDefault="00773BF9" w:rsidP="00773BF9">
      <w:pPr>
        <w:numPr>
          <w:ilvl w:val="0"/>
          <w:numId w:val="13"/>
        </w:numPr>
        <w:spacing w:before="100" w:beforeAutospacing="1" w:after="0" w:line="240" w:lineRule="auto"/>
        <w:ind w:left="0" w:right="18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при необходимости предоставление дифференцированной помощи: стимулирующей (одобрение, эмоциональная поддержка), организующей (привлечение внимания, концентрирование на выполнении работы, напоминание о необходимости самопроверки), направляющей (повторение и разъяснение инструкции к заданию);</w:t>
      </w:r>
    </w:p>
    <w:p w14:paraId="2B8865E2" w14:textId="77777777" w:rsidR="00773BF9" w:rsidRPr="00773BF9" w:rsidRDefault="00773BF9" w:rsidP="00773BF9">
      <w:pPr>
        <w:numPr>
          <w:ilvl w:val="0"/>
          <w:numId w:val="13"/>
        </w:numPr>
        <w:spacing w:before="100" w:beforeAutospacing="1" w:after="0" w:line="240" w:lineRule="auto"/>
        <w:ind w:left="0" w:right="18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увеличение времени на выполнение заданий;</w:t>
      </w:r>
    </w:p>
    <w:p w14:paraId="2AB94E91" w14:textId="77777777" w:rsidR="00773BF9" w:rsidRPr="00773BF9" w:rsidRDefault="00773BF9" w:rsidP="00773BF9">
      <w:pPr>
        <w:numPr>
          <w:ilvl w:val="0"/>
          <w:numId w:val="13"/>
        </w:numPr>
        <w:spacing w:before="100" w:beforeAutospacing="1" w:after="0" w:line="240" w:lineRule="auto"/>
        <w:ind w:left="0" w:right="18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возможность организации короткого перерыва (10–15 минут) при нарастании в поведении ребенка проявлений утомления, истощения.</w:t>
      </w:r>
    </w:p>
    <w:p w14:paraId="2207E4BF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 xml:space="preserve">4.2. Освоение адаптированной основной образовательной программы, в том числе отдельной части или всего объема учебного предмета, курса, дисциплины (модуля), сопровождается промежуточной аттестацией </w:t>
      </w:r>
      <w:r w:rsidRPr="00773BF9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обучающегося, проводимой в формах, определенных учебным планом, в том числе с учетом рекомендаций психолого-медико-педагогической комиссии.</w:t>
      </w:r>
    </w:p>
    <w:p w14:paraId="23DF4596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4.3. Формы промежуточной и итоговой аттестации, в том числе текущего контроля успеваемости, устанавливаются с учетом психофизиологического состояния обучающегося. Форма контроля должна отражать, насколько достигнута цель обучения на каждом занятии. Не допускается завышение оценок обучающимся во избежание формирования ложных представлений о результатах обучения.</w:t>
      </w:r>
    </w:p>
    <w:p w14:paraId="477D48EF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</w:pPr>
      <w:r w:rsidRPr="00773BF9"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  <w:t>5. РЕЗУЛЬТАТЫ ПРОМЕЖУТОЧНОЙ АТТЕСТАЦИИ ОБУЧАЮЩИХСЯ</w:t>
      </w:r>
    </w:p>
    <w:p w14:paraId="2C63D091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5.1. Результаты промежуточной аттестации оформляются протоколом промежуточной аттестации.</w:t>
      </w:r>
    </w:p>
    <w:p w14:paraId="0C45190E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5.2. Сведения о результатах промежуточной аттестации доводятся до обучающихся и их родителей (законных представителей) в течение двух дней с момента проведения промежуточной аттестации посредством электронного журнала и электронного дневника обучающегося.</w:t>
      </w:r>
    </w:p>
    <w:p w14:paraId="51DEE169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 xml:space="preserve">5.3. Родители получают доступ к информации о ходе образовательного процесса, результатах промежуточной и итоговой аттестации обучающихся через электронный дневник, связанный с электронным журналом, или посредством индивидуального обращения к педагогу, проводящему соответствующие занятия, классному руководителю, уполномоченному представителю администрации. </w:t>
      </w:r>
    </w:p>
    <w:p w14:paraId="6E7A633E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5.4. Выписка из журнала учета успеваемости с текущими отметками и результатами промежуточной аттестации предоставляется по заявлению совершеннолетних учеников и родителей (законных представителей) несовершеннолетних учеников.</w:t>
      </w:r>
    </w:p>
    <w:p w14:paraId="683E2327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5.5. На основании положительных результатов промежуточной аттестации обучающиеся переводятся в следующий класс.</w:t>
      </w:r>
    </w:p>
    <w:p w14:paraId="32D78315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5.6. Неудовлетворительные результаты промежуточной аттестации по одному или нескольким учебным предметам, курсам, дисциплинам (модулям) и иным видам учебной деятельности, предусмотренным учебным планом, или непрохождение промежуточной аттестации при отсутствии уважительных причин признаются академической задолженностью (ч. 2 ст. 58 Федерального закона от 29.12.2012 № 273-ФЗ «Об образовании в Российской Федерации»).</w:t>
      </w:r>
    </w:p>
    <w:p w14:paraId="10CC9665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5.7. Условный перевод в следующий класс – это перевод обучающихся, не прошедших промежуточную аттестацию по уважительным причинам или имеющих академическую задолженность, с обязательной ликвидацией академической задолженности в установленные сроки.</w:t>
      </w:r>
    </w:p>
    <w:p w14:paraId="13B26B66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</w:pPr>
      <w:r w:rsidRPr="00773BF9"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  <w:t>6. ЛИКВИДАЦИЯ АКАДЕМИЧЕСКОЙ ЗАДОЛЖЕННОСТИ ОБУЧАЮЩИМИСЯ</w:t>
      </w:r>
    </w:p>
    <w:p w14:paraId="3ECEDF34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6.1. Обучающиеся имеют право:</w:t>
      </w:r>
    </w:p>
    <w:p w14:paraId="21559BBE" w14:textId="77777777" w:rsidR="00773BF9" w:rsidRPr="00773BF9" w:rsidRDefault="00773BF9" w:rsidP="00773BF9">
      <w:pPr>
        <w:numPr>
          <w:ilvl w:val="0"/>
          <w:numId w:val="14"/>
        </w:numPr>
        <w:spacing w:before="100" w:beforeAutospacing="1" w:after="0" w:line="240" w:lineRule="auto"/>
        <w:ind w:left="0" w:right="18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 xml:space="preserve">пройти промежуточную аттестацию по соответствующим учебным предметам, курсам, дисциплинам (модулям) не более двух раз в пределах одного года с момента образования академической задолженности, </w:t>
      </w:r>
      <w:r w:rsidRPr="00773BF9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не включая время болезни обучающегося (ч. 5 ст. 58 Федерального закона от 29.12.2012 № 273-ФЗ «Об образовании в Российской Федерации»);</w:t>
      </w:r>
    </w:p>
    <w:p w14:paraId="6C44974C" w14:textId="77777777" w:rsidR="00773BF9" w:rsidRPr="00773BF9" w:rsidRDefault="00773BF9" w:rsidP="00773BF9">
      <w:pPr>
        <w:numPr>
          <w:ilvl w:val="0"/>
          <w:numId w:val="14"/>
        </w:numPr>
        <w:spacing w:before="100" w:beforeAutospacing="1" w:after="0" w:line="240" w:lineRule="auto"/>
        <w:ind w:left="0" w:right="18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получать консультации по учебным предметам, курсам, дисциплинам (модулям);</w:t>
      </w:r>
    </w:p>
    <w:p w14:paraId="1E6D1F32" w14:textId="77777777" w:rsidR="00773BF9" w:rsidRPr="00773BF9" w:rsidRDefault="00773BF9" w:rsidP="00773BF9">
      <w:pPr>
        <w:numPr>
          <w:ilvl w:val="0"/>
          <w:numId w:val="14"/>
        </w:numPr>
        <w:spacing w:before="100" w:beforeAutospacing="1" w:after="0" w:line="240" w:lineRule="auto"/>
        <w:ind w:left="0" w:right="18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получать информацию о работе комиссий по сдаче академических задолженностей;</w:t>
      </w:r>
    </w:p>
    <w:p w14:paraId="5B5279E2" w14:textId="77777777" w:rsidR="00773BF9" w:rsidRPr="00773BF9" w:rsidRDefault="00773BF9" w:rsidP="00773BF9">
      <w:pPr>
        <w:numPr>
          <w:ilvl w:val="0"/>
          <w:numId w:val="14"/>
        </w:numPr>
        <w:spacing w:before="100" w:beforeAutospacing="1" w:after="0" w:line="240" w:lineRule="auto"/>
        <w:ind w:left="0" w:right="18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получать помощь педагога-психолога и других специалистов школы.</w:t>
      </w:r>
    </w:p>
    <w:p w14:paraId="061AC033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6.2. Обучающиеся обязаны ликвидировать академическую задолженность по учебным предметам, курсам, дисциплинам (модулям) предыдущего учебного периода в сроки, установленные приказом руководителя школы.</w:t>
      </w:r>
    </w:p>
    <w:p w14:paraId="4B4C29FC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6.3. Школа при организации ликвидации академической задолженности обучающимися обязана:</w:t>
      </w:r>
    </w:p>
    <w:p w14:paraId="43F390FF" w14:textId="77777777" w:rsidR="00773BF9" w:rsidRPr="00773BF9" w:rsidRDefault="00773BF9" w:rsidP="00773BF9">
      <w:pPr>
        <w:numPr>
          <w:ilvl w:val="0"/>
          <w:numId w:val="15"/>
        </w:numPr>
        <w:spacing w:before="100" w:beforeAutospacing="1" w:after="0" w:line="240" w:lineRule="auto"/>
        <w:ind w:left="0" w:right="18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создать условия обучающимся для ликвидации академических задолженностей;</w:t>
      </w:r>
    </w:p>
    <w:p w14:paraId="720E686A" w14:textId="77777777" w:rsidR="00773BF9" w:rsidRPr="00773BF9" w:rsidRDefault="00773BF9" w:rsidP="00773BF9">
      <w:pPr>
        <w:numPr>
          <w:ilvl w:val="0"/>
          <w:numId w:val="15"/>
        </w:numPr>
        <w:spacing w:before="100" w:beforeAutospacing="1" w:after="0" w:line="240" w:lineRule="auto"/>
        <w:ind w:left="0" w:right="18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обеспечить контроль за своевременностью ликвидации академических задолженностей;</w:t>
      </w:r>
    </w:p>
    <w:p w14:paraId="2DC8AC49" w14:textId="77777777" w:rsidR="00773BF9" w:rsidRPr="00773BF9" w:rsidRDefault="00773BF9" w:rsidP="00773BF9">
      <w:pPr>
        <w:numPr>
          <w:ilvl w:val="0"/>
          <w:numId w:val="15"/>
        </w:numPr>
        <w:spacing w:before="100" w:beforeAutospacing="1" w:after="0" w:line="240" w:lineRule="auto"/>
        <w:ind w:left="0" w:right="18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создать комиссию для проведения сдачи академических задолженностей (промежуточной аттестации обучающихся во второй раз).</w:t>
      </w:r>
    </w:p>
    <w:p w14:paraId="06863714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6.4. Родители (законные представители) обучающихся обязаны:</w:t>
      </w:r>
    </w:p>
    <w:p w14:paraId="65FBA379" w14:textId="77777777" w:rsidR="00773BF9" w:rsidRPr="00773BF9" w:rsidRDefault="00773BF9" w:rsidP="00773BF9">
      <w:pPr>
        <w:numPr>
          <w:ilvl w:val="0"/>
          <w:numId w:val="16"/>
        </w:numPr>
        <w:spacing w:before="100" w:beforeAutospacing="1" w:after="0" w:line="240" w:lineRule="auto"/>
        <w:ind w:left="0" w:right="18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создать условия обучающемуся для ликвидации академической задолженности;</w:t>
      </w:r>
    </w:p>
    <w:p w14:paraId="01BB556B" w14:textId="77777777" w:rsidR="00773BF9" w:rsidRPr="00773BF9" w:rsidRDefault="00773BF9" w:rsidP="00773BF9">
      <w:pPr>
        <w:numPr>
          <w:ilvl w:val="0"/>
          <w:numId w:val="16"/>
        </w:numPr>
        <w:spacing w:before="100" w:beforeAutospacing="1" w:after="0" w:line="240" w:lineRule="auto"/>
        <w:ind w:left="0" w:right="18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обеспечить контроль за своевременностью ликвидации обучающимся академической задолженности;</w:t>
      </w:r>
    </w:p>
    <w:p w14:paraId="0AC89209" w14:textId="77777777" w:rsidR="00773BF9" w:rsidRPr="00773BF9" w:rsidRDefault="00773BF9" w:rsidP="00773BF9">
      <w:pPr>
        <w:numPr>
          <w:ilvl w:val="0"/>
          <w:numId w:val="16"/>
        </w:numPr>
        <w:spacing w:before="100" w:beforeAutospacing="1" w:after="0" w:line="240" w:lineRule="auto"/>
        <w:ind w:left="0" w:right="18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нести ответственность за ликвидацию обучающимся академической задолженности в сроки, установленные для пересдачи.</w:t>
      </w:r>
    </w:p>
    <w:p w14:paraId="4B972489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6.5. Для проведения промежуточной аттестации во второй раз в школе создается соответствующая комиссия. Комиссия формируется по предметному принципу. Количественный и персональный состав предметной комиссии определяется приказом руководителя школы. В комиссию входит не менее трех человек.</w:t>
      </w:r>
    </w:p>
    <w:p w14:paraId="00616E43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6.6. Решение комиссии оформляется протоколом промежуточной аттестации обучающихся по учебному предмету, курсу, дисциплине (модулю).</w:t>
      </w:r>
    </w:p>
    <w:p w14:paraId="34CFA402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6.7. Обучающиеся, не ликвидировавшие академическую задолженность по образовательным программам соответствующего уровня общего образования в течение года с момента ее появления, по усмотрению их родителей (законных представителей) и на основании их заявления могут быть:</w:t>
      </w:r>
    </w:p>
    <w:p w14:paraId="1CD3A5E4" w14:textId="77777777" w:rsidR="00773BF9" w:rsidRPr="00773BF9" w:rsidRDefault="00773BF9" w:rsidP="00773BF9">
      <w:pPr>
        <w:numPr>
          <w:ilvl w:val="0"/>
          <w:numId w:val="17"/>
        </w:numPr>
        <w:spacing w:before="100" w:beforeAutospacing="1" w:after="0" w:line="240" w:lineRule="auto"/>
        <w:ind w:left="0" w:right="18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оставлены на повторное обучение;</w:t>
      </w:r>
    </w:p>
    <w:p w14:paraId="7E8FD06D" w14:textId="77777777" w:rsidR="00773BF9" w:rsidRPr="00773BF9" w:rsidRDefault="00773BF9" w:rsidP="00773BF9">
      <w:pPr>
        <w:numPr>
          <w:ilvl w:val="0"/>
          <w:numId w:val="17"/>
        </w:numPr>
        <w:spacing w:before="100" w:beforeAutospacing="1" w:after="0" w:line="240" w:lineRule="auto"/>
        <w:ind w:left="0" w:right="18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переведены на обучение по АООП в соответствии с рекомендациями психолого-медико-педагогической комиссии (ПМПК);</w:t>
      </w:r>
    </w:p>
    <w:p w14:paraId="6E3BD311" w14:textId="77777777" w:rsidR="00773BF9" w:rsidRPr="00773BF9" w:rsidRDefault="00773BF9" w:rsidP="00773BF9">
      <w:pPr>
        <w:numPr>
          <w:ilvl w:val="0"/>
          <w:numId w:val="17"/>
        </w:numPr>
        <w:spacing w:before="100" w:beforeAutospacing="1" w:after="0" w:line="240" w:lineRule="auto"/>
        <w:ind w:left="0" w:right="18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переведены на обучение по индивидуальному учебному плану (в пределах осваиваемой образовательной программы) в порядке, установленном положением об индивидуальном учебном плане школы.</w:t>
      </w:r>
    </w:p>
    <w:p w14:paraId="081D1B8E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</w:pPr>
      <w:r w:rsidRPr="00773BF9"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  <w:lastRenderedPageBreak/>
        <w:t>7. ТЕКУЩИЙ КОНТРОЛЬ УСПЕВАЕМОСТИ И ПРОМЕЖУТОЧНАЯ АТТЕСТАЦИЯ ОБУЧАЮЩИХСЯ, ОСТАВЛЕННЫХ НА ПОВТОРНОЕ ОБУЧЕНИЕ</w:t>
      </w:r>
    </w:p>
    <w:p w14:paraId="5FB6CB1C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7.1. Контроль успеваемости обучающихся, оставленных на повторное обучение, проводится педагогическим работником в общем порядке.</w:t>
      </w:r>
    </w:p>
    <w:p w14:paraId="029AD7AE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7.2. Промежуточная аттестация обучающихся, оставленных на повторное обучение, проводится педагогическим работником по тем учебным предметам, по которым обучающийся имел академическую задолженность в предыдущем году обучения. По остальным учебным предметам засчитываются результаты промежуточной аттестации обучающегося, полученные в предыдущем году обучения, если иное не предусмотрено индивидуальным учебным планом.</w:t>
      </w:r>
    </w:p>
    <w:p w14:paraId="0950CDE9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</w:pPr>
      <w:r w:rsidRPr="00773BF9"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  <w:t>8. ПРОМЕЖУТОЧНАЯ И ГОСУДАРСТВЕННАЯ ИТОГОВАЯ АТТЕСТАЦИЯ ОБУЧАЮЩИХСЯ, НАХОДЯЩИХСЯ НА ДЛИТЕЛЬНОМ ЛЕЧЕНИИ</w:t>
      </w:r>
    </w:p>
    <w:p w14:paraId="7BF810C0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8.1. Освоение основной образовательной программы, в том числе отдельной части или всего объема учебного предмета, курса, дисциплины (модуля) образовательной программы, сопровождается промежуточной аттестацией обучающегося, проводимой в формах, определенных учебным планом.</w:t>
      </w:r>
    </w:p>
    <w:p w14:paraId="76A793EB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8.2. Формы промежуточной и итоговой аттестации, в том числе текущего контроля успеваемости, устанавливаются с учетом психофизиологического состояния обучающегося. Форма контроля должна отражать, насколько достигнута цель обучения на каждом занятии. Не допускается завышение оценок обучающимся во избежание формирования ложных представлений о результатах обучения.</w:t>
      </w:r>
    </w:p>
    <w:p w14:paraId="15E28AF2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8.3. Если обучающийся временно обучался в другой образовательной организации или образовательном подразделении медицинской организации, то для зачета образовательных результатов должен представить справку об обучении, выданную организацией, проводившей обучение. Зачет результатов проводится по учебным предметам, которые указаны в справке об обучении.</w:t>
      </w:r>
    </w:p>
    <w:p w14:paraId="2EF92109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8.4. Государственная итоговая аттестация обучающихся, находящихся на длительном лечении, проводится в порядке, установленном приказами </w:t>
      </w:r>
      <w:proofErr w:type="spellStart"/>
      <w:r w:rsidRPr="00773BF9">
        <w:rPr>
          <w:rFonts w:ascii="Times New Roman" w:hAnsi="Times New Roman" w:cs="Times New Roman"/>
          <w:color w:val="000000"/>
          <w:sz w:val="28"/>
          <w:szCs w:val="28"/>
        </w:rPr>
        <w:t>Минпросвещения</w:t>
      </w:r>
      <w:proofErr w:type="spellEnd"/>
      <w:r w:rsidRPr="00773BF9">
        <w:rPr>
          <w:rFonts w:ascii="Times New Roman" w:hAnsi="Times New Roman" w:cs="Times New Roman"/>
          <w:color w:val="000000"/>
          <w:sz w:val="28"/>
          <w:szCs w:val="28"/>
        </w:rPr>
        <w:t>, Рособрнадзора от 04.04.2023 № 232/551 и № 233/552.</w:t>
      </w:r>
    </w:p>
    <w:p w14:paraId="267515D0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</w:pPr>
      <w:r w:rsidRPr="00773BF9"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  <w:t>9. ПРОМЕЖУТОЧНАЯ И ГОСУДАРСТВЕННАЯ ИТОГОВАЯ АТТЕСТАЦИЯ ЭКСТЕРНОВ</w:t>
      </w:r>
    </w:p>
    <w:p w14:paraId="74D2813C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9.1. Лица, осваивающие основную общеобразовательную программу соответствующего уровня общего образования в форме самообразования, семейного образования либо обучавшиеся по не имеющей государственной аккредитации образовательной программе, вправе пройти экстерном промежуточную и государственную итоговую аттестацию в школе.</w:t>
      </w:r>
    </w:p>
    <w:p w14:paraId="4AB4CF3C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9.2. Родители (законные представители) несовершеннолетних обучающихся вправе выбрать школу для прохождения аттестации на один учебный год, на весь период получения общего образования либо на период прохождения конкретной аттестации.</w:t>
      </w:r>
    </w:p>
    <w:p w14:paraId="157F1521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lastRenderedPageBreak/>
        <w:t>9.3. Экстерны при прохождении промежуточной и государственной итоговой аттестации пользуются академическими правами обучающихся.</w:t>
      </w:r>
    </w:p>
    <w:p w14:paraId="475A4EC8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9.4. Сроки подачи заявления о прохождении промежуточной аттестации экстерном, а также порядок возникновения, изменения и прекращения образовательных отношений с экстернами устанавливаются локальными нормативными актами школы.</w:t>
      </w:r>
    </w:p>
    <w:p w14:paraId="6E8D268B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9.5. Школа утверждает график прохождения промежуточной аттестации экстерном, который предварительно согласует с экстерном или его родителями (законными представителями). Промежуточная аттестации экстернов проводится по не более чем одному учебному предмету (курсу) в день.</w:t>
      </w:r>
    </w:p>
    <w:p w14:paraId="380CA52C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9.6. Промежуточная аттестация экстерна осуществляется педагогическим работником, реализующим соответствующую часть образовательной программы, в формах, определенных учебным планом, и в сроки, утвержденные календарным учебным графиком.</w:t>
      </w:r>
    </w:p>
    <w:p w14:paraId="58295A6E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9.7. До начала промежуточной аттестации экстерн может получить консультацию по вопросам, касающимся аттестации, в пределах двух академических часов в соответствии с графиком, утвержденным приказом о зачислении экстерна.</w:t>
      </w:r>
    </w:p>
    <w:p w14:paraId="457F18CF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9.8. Экстерн имеет право на зачет результатов освоения учебных предметов, курсов, дисциплин (модулей), практики, дополнительных образовательных программ в иных организациях, осуществляющих образовательную деятельность, в порядке, предусмотренном локальным нормативным актом школы.</w:t>
      </w:r>
    </w:p>
    <w:p w14:paraId="37E797CA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9.9. Результаты промежуточной аттестации экстернов фиксируются педагогическими работниками в протоколах, которые хранятся в личном деле экстерна вместе с письменными работами.</w:t>
      </w:r>
    </w:p>
    <w:p w14:paraId="4AB6EB03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9.10. На основании протокола проведения промежуточной аттестации экстерну выдается справка с результатами прохождения промежуточной аттестации по образовательной программе соответствующего уровня общего образования по форме согласно приложению 2 к настоящему Положению.</w:t>
      </w:r>
    </w:p>
    <w:p w14:paraId="6662A8A1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9.11. Неудовлетворительные результаты промежуточной аттестации по одному или нескольким учебным предметам, курсам, дисциплинам (модулям) и иным видам учебной деятельности, предусмотренным учебным планом, или непрохождение промежуточной аттестации при отсутствии уважительных причин признаются академической задолженностью.</w:t>
      </w:r>
    </w:p>
    <w:p w14:paraId="71EC20D2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9.12. Обучающиеся по общеобразовательной программе в форме семейного образования, не ликвидировавшие в установленные сроки академической задолженности, продолжают получать образование в школе в соответствии с законодательством РФ и локальными нормативными актами школы.</w:t>
      </w:r>
    </w:p>
    <w:p w14:paraId="0AB40D8E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9.13. Промежуточная и государственная итоговая аттестация могут проводиться в течение одного учебного года, но не должны совпадать по срокам.</w:t>
      </w:r>
    </w:p>
    <w:p w14:paraId="3878BE67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9.14. Срок подачи заявления на зачисление в школу для прохождения государственной итоговой аттестации составляет:</w:t>
      </w:r>
    </w:p>
    <w:p w14:paraId="0B2D49A4" w14:textId="77777777" w:rsidR="00773BF9" w:rsidRPr="00773BF9" w:rsidRDefault="00773BF9" w:rsidP="00773BF9">
      <w:pPr>
        <w:numPr>
          <w:ilvl w:val="0"/>
          <w:numId w:val="18"/>
        </w:numPr>
        <w:spacing w:before="100" w:beforeAutospacing="1" w:after="0" w:line="240" w:lineRule="auto"/>
        <w:ind w:left="0" w:right="18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 образовательным программам основного общего образования – не менее чем за две недели до даты проведения итогового собеседования по русскому языку, но не позднее 1 марта;</w:t>
      </w:r>
    </w:p>
    <w:p w14:paraId="636ED259" w14:textId="77777777" w:rsidR="00773BF9" w:rsidRPr="00773BF9" w:rsidRDefault="00773BF9" w:rsidP="00773BF9">
      <w:pPr>
        <w:numPr>
          <w:ilvl w:val="0"/>
          <w:numId w:val="18"/>
        </w:numPr>
        <w:spacing w:before="100" w:beforeAutospacing="1" w:after="0" w:line="240" w:lineRule="auto"/>
        <w:ind w:left="0" w:right="18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образовательным программам среднего общего образования – не менее чем за две недели до проведения итогового сочинения (изложения), но не позднее 1 февраля.</w:t>
      </w:r>
    </w:p>
    <w:p w14:paraId="2D887BE5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9.15. Экстерны допускаются к государственной итоговой аттестации по образовательным программам основного общего образования при условии получения на промежуточной аттестации отметок не ниже удовлетворительных, а также имеющие результат «зачет» за итоговое собеседование по русскому языку.</w:t>
      </w:r>
    </w:p>
    <w:p w14:paraId="6805D8AE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Экстерны допускаются к государственной итоговой аттестации по образовательным программам среднего общего образования при условии получения на промежуточной аттестации отметок не ниже удовлетворительных, а также имеющие результат «зачет» за итоговое сочинение (изложение).</w:t>
      </w:r>
    </w:p>
    <w:p w14:paraId="435678E8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9.16. Государственная итоговая аттестация экстернов осуществляется в порядке, установленном законодательством.</w:t>
      </w:r>
    </w:p>
    <w:p w14:paraId="6769331F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</w:pPr>
      <w:r w:rsidRPr="00773BF9"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  <w:t>10. ОСОБЕННОСТИ ТЕКУЩЕГО КОНТРОЛЯ И ПРОМЕЖУТОЧНОЙ АТТЕСТАЦИИ ПРИ ОРГАНИЗАЦИИ ОБРАЗОВАТЕЛЬНОГО ПРОЦЕССА С ИСПОЛЬЗОВАНИЕМ ЭЛЕКТРОННОГО ОБУЧЕНИЯ И ДИСТАНЦИОННЫХ ОБРАЗОВАТЕЛЬНЫХ ТЕХНОЛОГИЙ</w:t>
      </w:r>
    </w:p>
    <w:p w14:paraId="49DB1A1B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 xml:space="preserve">10.1. При организации образовательного процесса с использованием электронного обучения и дистанционных образовательных технологий взаимодействие между педагогом и обучающимся может происходить в </w:t>
      </w:r>
      <w:proofErr w:type="spellStart"/>
      <w:r w:rsidRPr="00773BF9">
        <w:rPr>
          <w:rFonts w:ascii="Times New Roman" w:hAnsi="Times New Roman" w:cs="Times New Roman"/>
          <w:color w:val="000000"/>
          <w:sz w:val="28"/>
          <w:szCs w:val="28"/>
        </w:rPr>
        <w:t>oнлайн</w:t>
      </w:r>
      <w:proofErr w:type="spellEnd"/>
      <w:r w:rsidRPr="00773BF9">
        <w:rPr>
          <w:rFonts w:ascii="Times New Roman" w:hAnsi="Times New Roman" w:cs="Times New Roman"/>
          <w:color w:val="000000"/>
          <w:sz w:val="28"/>
          <w:szCs w:val="28"/>
        </w:rPr>
        <w:t>- и (или) офлайн-режиме.</w:t>
      </w:r>
    </w:p>
    <w:p w14:paraId="75856296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10.2. В рамках текущего контроля педагогические работники должны использовать электронные (цифровые) образовательные ресурсы, являющиеся 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</w:r>
    </w:p>
    <w:p w14:paraId="1923FA19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10.3. При реализации текущего контроля и промежуточной аттестации с применением электронного обучения и дистанционных образовательных технологий используются ресурсы ИКОП «</w:t>
      </w:r>
      <w:proofErr w:type="spellStart"/>
      <w:r w:rsidRPr="00773BF9">
        <w:rPr>
          <w:rFonts w:ascii="Times New Roman" w:hAnsi="Times New Roman" w:cs="Times New Roman"/>
          <w:color w:val="000000"/>
          <w:sz w:val="28"/>
          <w:szCs w:val="28"/>
        </w:rPr>
        <w:t>Сферум</w:t>
      </w:r>
      <w:proofErr w:type="spellEnd"/>
      <w:r w:rsidRPr="00773BF9">
        <w:rPr>
          <w:rFonts w:ascii="Times New Roman" w:hAnsi="Times New Roman" w:cs="Times New Roman"/>
          <w:color w:val="000000"/>
          <w:sz w:val="28"/>
          <w:szCs w:val="28"/>
        </w:rPr>
        <w:t>»/VK Мессенджер для обеспечения коммуникации (информационного взаимодействия) педагогов и учащихся.</w:t>
      </w:r>
    </w:p>
    <w:p w14:paraId="143E5040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5995F72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7EF7B18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5EBE0C2" w14:textId="77777777" w:rsidR="00F9096C" w:rsidRDefault="00F9096C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C501D3C" w14:textId="587E7218" w:rsidR="00F9096C" w:rsidRDefault="00773BF9" w:rsidP="00F9096C">
      <w:pPr>
        <w:spacing w:after="0" w:line="240" w:lineRule="auto"/>
        <w:ind w:firstLine="396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1</w:t>
      </w:r>
    </w:p>
    <w:p w14:paraId="16F27608" w14:textId="6C610ECB" w:rsidR="00F9096C" w:rsidRDefault="00773BF9" w:rsidP="00F9096C">
      <w:pPr>
        <w:spacing w:after="0" w:line="240" w:lineRule="auto"/>
        <w:ind w:firstLine="396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к положению о формах, периодичности</w:t>
      </w:r>
    </w:p>
    <w:p w14:paraId="1030051C" w14:textId="62816F11" w:rsidR="00F9096C" w:rsidRDefault="00773BF9" w:rsidP="00F9096C">
      <w:pPr>
        <w:spacing w:after="0" w:line="240" w:lineRule="auto"/>
        <w:ind w:firstLine="396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и порядке текущего контроля успеваемости</w:t>
      </w:r>
    </w:p>
    <w:p w14:paraId="19522A07" w14:textId="1A8EB99E" w:rsidR="00773BF9" w:rsidRPr="00773BF9" w:rsidRDefault="00773BF9" w:rsidP="00F9096C">
      <w:pPr>
        <w:spacing w:after="0" w:line="240" w:lineRule="auto"/>
        <w:ind w:firstLine="396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и промежуточной аттестации обучающихся</w:t>
      </w:r>
    </w:p>
    <w:p w14:paraId="1EAB1424" w14:textId="77777777" w:rsidR="00F9096C" w:rsidRDefault="00F9096C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0230E03" w14:textId="70739F16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Описание форм текущего оценивания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261"/>
        <w:gridCol w:w="6078"/>
      </w:tblGrid>
      <w:tr w:rsidR="00773BF9" w:rsidRPr="00773BF9" w14:paraId="26415C87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DD36CB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Форма текущего оценивания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8C024E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Описание</w:t>
            </w:r>
          </w:p>
        </w:tc>
      </w:tr>
      <w:tr w:rsidR="00773BF9" w:rsidRPr="00773BF9" w14:paraId="0FAF8A62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8779FD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Аудирование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5FBBAC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 контроля, позволяющая оценить умение обучающегося воспринимать и понимать содержание звучащих текстов</w:t>
            </w:r>
          </w:p>
        </w:tc>
      </w:tr>
      <w:tr w:rsidR="00773BF9" w:rsidRPr="00773BF9" w14:paraId="785032D6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5C7D5C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Ведение тетради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420F42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 контроля, позволяющая оценить умение обучающегося соблюдать единый орфографический режим, правильность выполнения письменных работ, соответствие их объема и содержания требованиям</w:t>
            </w:r>
          </w:p>
        </w:tc>
      </w:tr>
      <w:tr w:rsidR="00773BF9" w:rsidRPr="00773BF9" w14:paraId="3733CD07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BB301B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Выразительное чтение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315919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 контроля, позволяющая оценить умение обучающегося выразительно читать (в том числе наизусть) с соблюдением норм литературного произношения, передавая идейно-образное содержание текста</w:t>
            </w:r>
          </w:p>
        </w:tc>
      </w:tr>
      <w:tr w:rsidR="00773BF9" w:rsidRPr="00773BF9" w14:paraId="7DB7B831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4D612E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Географический диктант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96012C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 контроля, позволяющая оценить комплексные географические знания обучающихся</w:t>
            </w:r>
          </w:p>
        </w:tc>
      </w:tr>
      <w:tr w:rsidR="00773BF9" w:rsidRPr="00773BF9" w14:paraId="5C3B807C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222D62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Грамматическое задание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33CC90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 контроля, позволяющая оценить результаты усвоения обучающимся изучаемых грамматических явлений, умение производить простейший языковой анализ слов и предложений</w:t>
            </w:r>
          </w:p>
        </w:tc>
      </w:tr>
      <w:tr w:rsidR="00773BF9" w:rsidRPr="00773BF9" w14:paraId="2FF5FC35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BCFC85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Демонстрация техники упражнений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307499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 контроля, позволяющая оценить навык обучающегося в демонстрации упражнения наиболее рациональным и эффективным способом, близким к эталонному</w:t>
            </w:r>
          </w:p>
        </w:tc>
      </w:tr>
      <w:tr w:rsidR="00773BF9" w:rsidRPr="00773BF9" w14:paraId="50F7CC05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D94304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Диктант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ECA80D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 контроля, позволяющая оценить орфографические и пунктуационные навыки обучающегося</w:t>
            </w:r>
          </w:p>
        </w:tc>
      </w:tr>
      <w:tr w:rsidR="00773BF9" w:rsidRPr="00773BF9" w14:paraId="03C92B4D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5AB8BA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Доклад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6D9A67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Форма контроля, позволяющая оценить навыки публичного развернутого выступления обучающегося по определенному вопросу, основанного на самостоятельно привлеченной, </w:t>
            </w: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структурированной и обобщенной им информации, в том числе в виде презентации</w:t>
            </w:r>
          </w:p>
        </w:tc>
      </w:tr>
      <w:tr w:rsidR="00773BF9" w:rsidRPr="00773BF9" w14:paraId="504E38B3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8EE032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Домашнее задание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3BB2FC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 контроля, при которой проверяется и оценивается умение обучающегося самостоятельно выполнять задания на закрепление и углубление знаний, навыков и умений, полученных на уроке</w:t>
            </w:r>
          </w:p>
        </w:tc>
      </w:tr>
      <w:tr w:rsidR="00773BF9" w:rsidRPr="00773BF9" w14:paraId="03A590CC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E20BFC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Изложение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F29E08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 контроля, позволяющая оценить умение обучающегося излагать содержание прочитанного или услышанного текста. Основными критериями при этом являются полнота изложения, фактическая правильность, грамотность, последовательность, логичность</w:t>
            </w:r>
          </w:p>
        </w:tc>
      </w:tr>
      <w:tr w:rsidR="00773BF9" w:rsidRPr="00773BF9" w14:paraId="5C0452A4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B08734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Исследовательская работа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3F85FE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 контроля, позволяющая оценить умение обучающегося проводить исследование для расширения имеющихся и получения новых знаний, проверки гипотез, установления закономерностей, обобщения и обоснования информации</w:t>
            </w:r>
          </w:p>
        </w:tc>
      </w:tr>
      <w:tr w:rsidR="00773BF9" w:rsidRPr="00773BF9" w14:paraId="4F636745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E3479A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Комплексная работа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3EB99C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 контроля, позволяющая оценить предметные знания и метапредметные навыки обучающегося посредством выполнения практических и теоретических заданий разного типа</w:t>
            </w:r>
          </w:p>
        </w:tc>
      </w:tr>
      <w:tr w:rsidR="00773BF9" w:rsidRPr="00773BF9" w14:paraId="346B4ADB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7D947D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Лабораторная работа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B651C1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 контроля, позволяющая оценить умение обучающегося проводить изучение и исследование характеристик заданного объекта экспериментальным методом с применением специального оборудования</w:t>
            </w:r>
          </w:p>
        </w:tc>
      </w:tr>
      <w:tr w:rsidR="00773BF9" w:rsidRPr="00773BF9" w14:paraId="03D49ED5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238336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Математический диктант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6D6550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 контроля, позволяющая оценить способность обучающегося к восприятию задания на слух и письменной фиксации решения или ответа</w:t>
            </w:r>
          </w:p>
        </w:tc>
      </w:tr>
      <w:tr w:rsidR="00773BF9" w:rsidRPr="00773BF9" w14:paraId="3C1D3929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DE1305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Опрос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8C5EC9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 контроля, позволяющая оценить в устной или письменной форме умение обучающегося формулировать высказывание по отдельному вопросу темы, предмета за определенный отрезок времени</w:t>
            </w:r>
          </w:p>
        </w:tc>
      </w:tr>
      <w:tr w:rsidR="00773BF9" w:rsidRPr="00773BF9" w14:paraId="645D80D9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26A25A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Пересказ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2F22FA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Форма контроля, позволяющая оценить умение обучающегося устно излагать </w:t>
            </w: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прочитанный/прослушанный текст (правильность передачи основного содержания текста, последовательность и полноту развития сюжета, выразительность при характеристике образов)</w:t>
            </w:r>
          </w:p>
        </w:tc>
      </w:tr>
      <w:tr w:rsidR="00773BF9" w:rsidRPr="00773BF9" w14:paraId="5E49C7D5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24EF3A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Письменный ответ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FA8194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 контроля, позволяющая оценить умение обучающегося построить развернутое письменное высказывание по предложенному вопросу или на заданную тему. Основными критериями оценки при этом являются полнота, аргументированность, связность и последовательность изложения</w:t>
            </w:r>
          </w:p>
        </w:tc>
      </w:tr>
      <w:tr w:rsidR="00773BF9" w:rsidRPr="00773BF9" w14:paraId="25807CC4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8411A4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Практическая работа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A5A390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 контроля, позволяющая оценить уровень практических навыков и умений обучающегося</w:t>
            </w:r>
          </w:p>
        </w:tc>
      </w:tr>
      <w:tr w:rsidR="00773BF9" w:rsidRPr="00773BF9" w14:paraId="142F1013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3F408C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9C106E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 контроля, позволяющая оценить навыки проектной деятельности обучающегося, направленной на создание итогового продукта</w:t>
            </w:r>
          </w:p>
        </w:tc>
      </w:tr>
      <w:tr w:rsidR="00773BF9" w:rsidRPr="00773BF9" w14:paraId="182545E1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8860A6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 с картой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F09F8A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 контроля, позволяющая оценить умения обучающегося распознавать объекты на карте, извлекать из карты и ее легенды необходимую информацию</w:t>
            </w:r>
          </w:p>
        </w:tc>
      </w:tr>
      <w:tr w:rsidR="00773BF9" w:rsidRPr="00773BF9" w14:paraId="086FECAE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F68CEC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Реферат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891ED0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 контроля, позволяющая оценить навыки поиска и анализа информации у обучающегося, а также его способности представления ключевых идей и формулирования выводов на их основе, выполненного по определенным правилам оформления</w:t>
            </w:r>
          </w:p>
        </w:tc>
      </w:tr>
      <w:tr w:rsidR="00773BF9" w:rsidRPr="00773BF9" w14:paraId="023BA010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D77DE4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Решение задач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0573E4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 контроля, позволяющая оценить умение обучающегося выполнять действия, направленные на достижение цели, заданной в рамках проблемной ситуации – задачи</w:t>
            </w:r>
          </w:p>
        </w:tc>
      </w:tr>
      <w:tr w:rsidR="00773BF9" w:rsidRPr="00773BF9" w14:paraId="7AE88EEE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783C10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Словарный диктант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A4F8C5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 контроля, позволяющая оценить знание обучающимся слов с непроверяемым написанием и владение навыками их правописания</w:t>
            </w:r>
          </w:p>
        </w:tc>
      </w:tr>
      <w:tr w:rsidR="00773BF9" w:rsidRPr="00773BF9" w14:paraId="3053304D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C039D8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Смысловое чтение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77F732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Форма контроля, позволяющая оценить умение обучающегося, позволяющая оценить навык осознанного чтения обучающегося (понимание текста: определение главной мысли, </w:t>
            </w: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темы, анализ текста, создание текстов под свои цели и задачи)</w:t>
            </w:r>
          </w:p>
        </w:tc>
      </w:tr>
      <w:tr w:rsidR="00773BF9" w:rsidRPr="00773BF9" w14:paraId="6E06E1E7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70CC79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Соревнование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60F0E9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 контроля, предполагающая состязание (матч) среди обучающихся или команд обучающихся по разным видам спорта (спортивным дисциплинам) в целях выявления лучшего участника состязания (матча), проводимое по утвержденному положению (регламенту)</w:t>
            </w:r>
          </w:p>
        </w:tc>
      </w:tr>
      <w:tr w:rsidR="00773BF9" w:rsidRPr="00773BF9" w14:paraId="4A0B0C0A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1541CC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Сочинение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89F1B8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 контроля, позволяющая оценить умение обучающегося создавать связный текст с учетом норм языка</w:t>
            </w:r>
          </w:p>
        </w:tc>
      </w:tr>
      <w:tr w:rsidR="00773BF9" w:rsidRPr="00773BF9" w14:paraId="02BA95B3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D9C090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Списывание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BD217D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 контроля, позволяющая оценить результаты усвоенных орфографических и пунктуационных правил, сформированности умений и навыков (умение списывать с печатного текста, обнаруживать орфограммы, находить границы предложения, устанавливать части текста, выписывать ту или иную часть текста)</w:t>
            </w:r>
          </w:p>
        </w:tc>
      </w:tr>
      <w:tr w:rsidR="00773BF9" w:rsidRPr="00773BF9" w14:paraId="488A972E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0DACF9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Творческая работа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B1A818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 контроля, позволяющая оценить продукт творческой деятельности обучающегося</w:t>
            </w:r>
          </w:p>
        </w:tc>
      </w:tr>
      <w:tr w:rsidR="00773BF9" w:rsidRPr="00773BF9" w14:paraId="145E05DA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D6A039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CD5C62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 контроля, позволяющая оценить уровень знаний обучающегося, состоящая из системы тестовых заданий/вопросов</w:t>
            </w:r>
          </w:p>
        </w:tc>
      </w:tr>
      <w:tr w:rsidR="00773BF9" w:rsidRPr="00773BF9" w14:paraId="0E2EEB37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134566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Тестирование физических качеств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5A45A6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 контроля, предполагающая измерение или испытание, стандартное задание, проводимое для определения и оценки уровня физического состояния, физической подготовленности и двигательных способностей на основе комплекса упражнений</w:t>
            </w:r>
          </w:p>
        </w:tc>
      </w:tr>
      <w:tr w:rsidR="00773BF9" w:rsidRPr="00773BF9" w14:paraId="5AE1321B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0264C3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Техника чтения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E06721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 контроля, позволяющая оценить умение обучающегося читать и понимать прочитанное. Основными критериями оценки при этом являются скорость чтения, правильность и осознанность</w:t>
            </w:r>
          </w:p>
        </w:tc>
      </w:tr>
      <w:tr w:rsidR="00773BF9" w:rsidRPr="00773BF9" w14:paraId="605D30F7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4C1CD7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Устный ответ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FB0E37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Форма контроля, позволяющая оценить индивидуальные особенности усвоения обучающимся учебного материала и проверить умение строить связное, логически </w:t>
            </w: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последовательное сообщение на заданную тему или поставленный вопрос</w:t>
            </w:r>
          </w:p>
        </w:tc>
      </w:tr>
      <w:tr w:rsidR="00773BF9" w:rsidRPr="00773BF9" w14:paraId="2A66594B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2C5D87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Устный счет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0CF02B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 контроля, позволяющая оценить умение выполнения обучающимся вычислений без помощи дополнительных устройств и приспособлений</w:t>
            </w:r>
          </w:p>
        </w:tc>
      </w:tr>
      <w:tr w:rsidR="00773BF9" w:rsidRPr="00773BF9" w14:paraId="24F4F872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7C6A83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Учебное упражнение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0EFC61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 контроля, позволяющая оценить умение обучающегося самостоятельно выполнять задания на отработку конкретных предметных умений и навыков</w:t>
            </w:r>
          </w:p>
        </w:tc>
      </w:tr>
      <w:tr w:rsidR="00773BF9" w:rsidRPr="00773BF9" w14:paraId="037CB057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EBF3C5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F3BBE9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 контроля, позволяющая оценить умение обучающегося воспринимать и понимать содержание графически зафиксированных текстов</w:t>
            </w:r>
          </w:p>
        </w:tc>
      </w:tr>
      <w:tr w:rsidR="00773BF9" w:rsidRPr="00773BF9" w14:paraId="08847482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85B326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Экспериментальная работа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36A5D3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 контроля, позволяющая оценить умение обучающегося при выполнении опытно-поисковой работы или эксперимента</w:t>
            </w:r>
          </w:p>
        </w:tc>
      </w:tr>
      <w:tr w:rsidR="00773BF9" w:rsidRPr="00773BF9" w14:paraId="32D9C8DE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76656F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Эссе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1E34BB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 контроля, позволяющая оценить небольшой прозаический текст, выражая собственную точку зрения о каком-либо предмете, теме, проблеме, тексте</w:t>
            </w:r>
          </w:p>
        </w:tc>
      </w:tr>
    </w:tbl>
    <w:p w14:paraId="67FBCBCE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Формы текущего оценивания по учебным предметам, курсам, модулям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077"/>
        <w:gridCol w:w="6262"/>
      </w:tblGrid>
      <w:tr w:rsidR="00773BF9" w:rsidRPr="00773BF9" w14:paraId="705B026F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C691E6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Предмет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D80C41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Формы текущего контроля</w:t>
            </w:r>
          </w:p>
        </w:tc>
      </w:tr>
      <w:tr w:rsidR="00773BF9" w:rsidRPr="00773BF9" w14:paraId="30AA8F42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796105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8BF108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Ведение тетради, доклад, домашнее задание, исследовательская работа, комплексная работа, лабораторная работа, опрос, практическая работа, проект, реферат, решение задач, творческая работа, тест, устный ответ, письменный ответ</w:t>
            </w:r>
          </w:p>
        </w:tc>
      </w:tr>
      <w:tr w:rsidR="00773BF9" w:rsidRPr="00773BF9" w14:paraId="705097F1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46982B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485E26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Ведение тетради, географический диктант, доклад, домашнее задание, исследовательская работа, комплексная работа, лабораторная работа, опрос, практическая работа, проект, работа с картой, реферат, решение задач, творческая работа, тест, устный ответ, письменный ответ</w:t>
            </w:r>
          </w:p>
        </w:tc>
      </w:tr>
      <w:tr w:rsidR="00773BF9" w:rsidRPr="00773BF9" w14:paraId="4E4C0625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E1E4F8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19F801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Домашнее задание, опрос, тест, устный ответ, практическая работа, учебное упражнение, творческая работа, письменный ответ</w:t>
            </w:r>
          </w:p>
        </w:tc>
      </w:tr>
      <w:tr w:rsidR="00773BF9" w:rsidRPr="00773BF9" w14:paraId="1896D3C0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9493BB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Иностранный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F4420D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Аудирование, диктант, домашнее задание, опрос, тест, словарный диктант, устный ответ, учебное упражнение, чтение, эссе</w:t>
            </w:r>
          </w:p>
        </w:tc>
      </w:tr>
      <w:tr w:rsidR="00773BF9" w:rsidRPr="00773BF9" w14:paraId="4966C02D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463D38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A790B2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Домашнее задание, исследовательская работа, комплексная работа, лабораторная работа, опрос, практическая работа, проект, реферат, решение задач, творческая работа, тест, устный ответ</w:t>
            </w:r>
          </w:p>
        </w:tc>
      </w:tr>
      <w:tr w:rsidR="00773BF9" w:rsidRPr="00773BF9" w14:paraId="1E41D7B3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E74B14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37F1BF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Ведение тетради, доклад, домашнее задание, исследовательская работа, комплексная работа, лабораторная работа, опрос, практическая работа, проект, работа с картой, реферат, решение задач, творческая работа, тест, устный ответ, письменный ответ</w:t>
            </w:r>
          </w:p>
        </w:tc>
      </w:tr>
      <w:tr w:rsidR="00773BF9" w:rsidRPr="00773BF9" w14:paraId="5C041CD0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FCA10D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BB6450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Выразительное чтение, доклад, домашнее задание, изложение, исследовательская работа, комплексная работа, опрос, письменный ответ, смысловое чтение, практическая работа, сочинение, творческая работа, тест, техника чтения, чтение, устный ответ, эссе</w:t>
            </w:r>
          </w:p>
        </w:tc>
      </w:tr>
      <w:tr w:rsidR="00773BF9" w:rsidRPr="00773BF9" w14:paraId="2820A3FE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D249E8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Литературное чтение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6A03CD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Выразительное чтение, домашнее задание, изложение, комплексная работа, опрос, письменный ответ, сочинение, пересказ, проект, смысловое чтение, творческая работа, тест, техника чтения, чтение, устный ответ, письменный ответ</w:t>
            </w:r>
          </w:p>
        </w:tc>
      </w:tr>
      <w:tr w:rsidR="00773BF9" w:rsidRPr="00773BF9" w14:paraId="05DCCBC5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401CEC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A22E73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Ведение тетради, математический диктант, комплексная работа, решение задач, практическая работа, тест, устный ответ, устный счет, учебное упражнение</w:t>
            </w:r>
          </w:p>
        </w:tc>
      </w:tr>
      <w:tr w:rsidR="00773BF9" w:rsidRPr="00773BF9" w14:paraId="34634618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81FDD1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Музыка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F2E5B6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Ведение тетради, домашнее задание, исследовательская работа, опрос, проект, реферат, творческая работа, тест, устный ответ</w:t>
            </w:r>
          </w:p>
        </w:tc>
      </w:tr>
      <w:tr w:rsidR="00773BF9" w:rsidRPr="00773BF9" w14:paraId="0983C76C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84E26E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Основы безопасности жизнедеятельности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EF7C64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Домашнее задание, опрос, исследовательская работа, практическая работа, проект, реферат, тест, устный ответ, письменный ответ, соревнование</w:t>
            </w:r>
          </w:p>
        </w:tc>
      </w:tr>
      <w:tr w:rsidR="00773BF9" w:rsidRPr="00773BF9" w14:paraId="6277660D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862B77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Обществознание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3E34AA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Ведение тетради, доклад, домашнее задание, исследовательская работа, комплексная работа, опрос, практическая работа, проект, реферат, решение задач, творческая работа, тест, устный ответ </w:t>
            </w:r>
          </w:p>
        </w:tc>
      </w:tr>
      <w:tr w:rsidR="00773BF9" w:rsidRPr="00773BF9" w14:paraId="50248132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92EA26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ОДНКНР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2D7D16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Ведение тетради, домашняя работа, исследовательская работа, проект, творческая работа, тест, устный ответ, письменный ответ</w:t>
            </w:r>
          </w:p>
        </w:tc>
      </w:tr>
      <w:tr w:rsidR="00773BF9" w:rsidRPr="00773BF9" w14:paraId="53C868DB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7D2A97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Окружающий мир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D7AB04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Ведение тетради, доклад, домашнее задание, исследовательская работа, комплексная работа, лабораторная работа, опрос, практическая работа, проект, работа с картой, реферат, решение задач, творческая работа, тест, устный ответ, письменный ответ</w:t>
            </w:r>
          </w:p>
        </w:tc>
      </w:tr>
      <w:tr w:rsidR="00773BF9" w:rsidRPr="00773BF9" w14:paraId="235A6EF0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6B806F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ОРКСЭ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2B0B3A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Ведение тетради, домашняя работа, исследовательская работа, проект, творческая работа, тест, устный ответ, письменный ответ</w:t>
            </w:r>
          </w:p>
        </w:tc>
      </w:tr>
      <w:tr w:rsidR="00773BF9" w:rsidRPr="00773BF9" w14:paraId="366A2C28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5EAFDF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8DF12D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Ведение тетради, доклад, домашнее задание, изложение, исследовательская работа, комплексная работа, опрос, списывание, проект, словарный диктант, сочинение, диктант, письменный ответ, тест, устный ответ</w:t>
            </w:r>
          </w:p>
        </w:tc>
      </w:tr>
      <w:tr w:rsidR="00773BF9" w:rsidRPr="00773BF9" w14:paraId="6C969864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2CC816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04A765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Домашнее задание, доклад, исследовательская работа, практическая работа, лабораторная работа, опрос, проект, творческая работа, тест, устный ответ</w:t>
            </w:r>
          </w:p>
        </w:tc>
      </w:tr>
      <w:tr w:rsidR="00773BF9" w:rsidRPr="00773BF9" w14:paraId="02E1784D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613833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B5F0BD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Ведение тетради, доклад, домашнее задание, исследовательская работа, комплексная работа, лабораторная работа, опрос, практическая работа, проект, реферат, решение задач, творческая работа, тест, устный ответ, письменный ответ</w:t>
            </w:r>
          </w:p>
        </w:tc>
      </w:tr>
      <w:tr w:rsidR="00773BF9" w:rsidRPr="00773BF9" w14:paraId="567D301C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D0DC58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Физическая 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A1E28E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Демонстрация техники упражнений, соревнование, опрос, устный ответ, домашнее задание, практическая работа, проект, экспериментальная работа, тестирование физических качеств</w:t>
            </w:r>
          </w:p>
        </w:tc>
      </w:tr>
      <w:tr w:rsidR="00773BF9" w:rsidRPr="00773BF9" w14:paraId="01E03E1E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AB89CD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Химия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D238F8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Ведение тетради, доклад, домашнее задание, исследовательская работа, комплексная работа, лабораторная работа, опрос, практическая работа, проект, реферат, решение задач, творческая работа, тест, устный ответ, письменный ответ</w:t>
            </w:r>
          </w:p>
        </w:tc>
      </w:tr>
      <w:tr w:rsidR="00773BF9" w:rsidRPr="00773BF9" w14:paraId="00BA2593" w14:textId="77777777" w:rsidTr="00953A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BBA4F9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Основы экономики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B48E0B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Домашнее задание, опрос, практическая работа, решение задач &lt;...&gt;</w:t>
            </w:r>
          </w:p>
        </w:tc>
      </w:tr>
    </w:tbl>
    <w:p w14:paraId="00402943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87B8CF0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3023424" w14:textId="77777777" w:rsidR="00F9096C" w:rsidRDefault="00773BF9" w:rsidP="00F9096C">
      <w:pPr>
        <w:spacing w:after="0" w:line="240" w:lineRule="auto"/>
        <w:ind w:firstLine="396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Приложение 2</w:t>
      </w:r>
    </w:p>
    <w:p w14:paraId="502BD725" w14:textId="20806F8F" w:rsidR="00F9096C" w:rsidRDefault="00773BF9" w:rsidP="00F9096C">
      <w:pPr>
        <w:spacing w:after="0" w:line="240" w:lineRule="auto"/>
        <w:ind w:firstLine="396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к положению о формах, периодичности</w:t>
      </w:r>
    </w:p>
    <w:p w14:paraId="658654D8" w14:textId="4065E7F5" w:rsidR="00F9096C" w:rsidRDefault="00773BF9" w:rsidP="00F9096C">
      <w:pPr>
        <w:spacing w:after="0" w:line="240" w:lineRule="auto"/>
        <w:ind w:firstLine="396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и порядке текущего контроля успеваемости</w:t>
      </w:r>
    </w:p>
    <w:p w14:paraId="76DAAEDB" w14:textId="6D71C380" w:rsidR="00773BF9" w:rsidRPr="00773BF9" w:rsidRDefault="00773BF9" w:rsidP="00F9096C">
      <w:pPr>
        <w:spacing w:after="0" w:line="240" w:lineRule="auto"/>
        <w:ind w:firstLine="396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и промежуточной аттестации обучающихся</w:t>
      </w:r>
    </w:p>
    <w:p w14:paraId="3E730FEE" w14:textId="77777777" w:rsidR="00773BF9" w:rsidRPr="00773BF9" w:rsidRDefault="00773BF9" w:rsidP="00F9096C">
      <w:pPr>
        <w:spacing w:after="0" w:line="240" w:lineRule="auto"/>
        <w:ind w:firstLine="396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F36E76A" w14:textId="77777777" w:rsidR="00773BF9" w:rsidRPr="00773BF9" w:rsidRDefault="00773BF9" w:rsidP="00F9096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Форма справки</w:t>
      </w:r>
      <w:r w:rsidRPr="00773BF9">
        <w:rPr>
          <w:rFonts w:ascii="Times New Roman" w:hAnsi="Times New Roman" w:cs="Times New Roman"/>
          <w:sz w:val="28"/>
          <w:szCs w:val="28"/>
        </w:rPr>
        <w:br/>
      </w:r>
      <w:r w:rsidRPr="00773BF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 результатами прохождения промежуточной аттестации по образовательной программе соответствующего уровня общего образования</w:t>
      </w:r>
    </w:p>
    <w:tbl>
      <w:tblPr>
        <w:tblW w:w="1025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97"/>
        <w:gridCol w:w="1791"/>
        <w:gridCol w:w="2682"/>
        <w:gridCol w:w="842"/>
        <w:gridCol w:w="418"/>
        <w:gridCol w:w="1410"/>
        <w:gridCol w:w="157"/>
        <w:gridCol w:w="1960"/>
      </w:tblGrid>
      <w:tr w:rsidR="00773BF9" w:rsidRPr="00773BF9" w14:paraId="5DB3E082" w14:textId="77777777" w:rsidTr="00953A8B">
        <w:tc>
          <w:tcPr>
            <w:tcW w:w="10257" w:type="dxa"/>
            <w:gridSpan w:val="8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58B20F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Иванова Мария Ивановна, 05.01.2010 г. р.</w:t>
            </w:r>
          </w:p>
        </w:tc>
      </w:tr>
      <w:tr w:rsidR="00773BF9" w:rsidRPr="00773BF9" w14:paraId="501BF6B6" w14:textId="77777777" w:rsidTr="00953A8B">
        <w:tc>
          <w:tcPr>
            <w:tcW w:w="997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B8CD1E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период с</w:t>
            </w:r>
          </w:p>
        </w:tc>
        <w:tc>
          <w:tcPr>
            <w:tcW w:w="4473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A1D556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19.04.2023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820B21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</w:p>
        </w:tc>
        <w:tc>
          <w:tcPr>
            <w:tcW w:w="141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F19E06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09.05.2023</w:t>
            </w:r>
          </w:p>
        </w:tc>
        <w:tc>
          <w:tcPr>
            <w:tcW w:w="2117" w:type="dxa"/>
            <w:gridSpan w:val="2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480606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прошел(а) промежуточную</w:t>
            </w:r>
          </w:p>
        </w:tc>
      </w:tr>
      <w:tr w:rsidR="00773BF9" w:rsidRPr="00773BF9" w14:paraId="03338ACB" w14:textId="77777777" w:rsidTr="00953A8B">
        <w:tc>
          <w:tcPr>
            <w:tcW w:w="2788" w:type="dxa"/>
            <w:gridSpan w:val="2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D4788F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аттестацию за </w:t>
            </w:r>
          </w:p>
        </w:tc>
        <w:tc>
          <w:tcPr>
            <w:tcW w:w="2682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21FAFE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787" w:type="dxa"/>
            <w:gridSpan w:val="5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A68B1D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 по основной образовательной программе</w:t>
            </w:r>
          </w:p>
        </w:tc>
      </w:tr>
      <w:tr w:rsidR="00773BF9" w:rsidRPr="00773BF9" w14:paraId="6410E7B5" w14:textId="77777777" w:rsidTr="00953A8B">
        <w:tc>
          <w:tcPr>
            <w:tcW w:w="10257" w:type="dxa"/>
            <w:gridSpan w:val="8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602FA6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основного общего образования МБОУ Школа № 1.</w:t>
            </w:r>
          </w:p>
        </w:tc>
      </w:tr>
      <w:tr w:rsidR="00773BF9" w:rsidRPr="00773BF9" w14:paraId="46B30FDC" w14:textId="77777777" w:rsidTr="00953A8B">
        <w:trPr>
          <w:gridAfter w:val="1"/>
          <w:wAfter w:w="1960" w:type="dxa"/>
        </w:trPr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95EF61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№</w:t>
            </w:r>
            <w:r w:rsidRPr="00773BF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73BF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0D5A44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Учебный предмет, курс, дисциплина (модуль)</w:t>
            </w:r>
          </w:p>
        </w:tc>
        <w:tc>
          <w:tcPr>
            <w:tcW w:w="35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4CD09F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Форма промежуточной аттестации</w:t>
            </w:r>
          </w:p>
        </w:tc>
        <w:tc>
          <w:tcPr>
            <w:tcW w:w="19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EC4F83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Отметка</w:t>
            </w:r>
          </w:p>
        </w:tc>
      </w:tr>
      <w:tr w:rsidR="00773BF9" w:rsidRPr="00773BF9" w14:paraId="01201704" w14:textId="77777777" w:rsidTr="00953A8B">
        <w:trPr>
          <w:gridAfter w:val="1"/>
          <w:wAfter w:w="1960" w:type="dxa"/>
        </w:trPr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743865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A473DA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35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FD4105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Контрольная работа: сочинение, изложение</w:t>
            </w:r>
          </w:p>
        </w:tc>
        <w:tc>
          <w:tcPr>
            <w:tcW w:w="19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B439F4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73BF9" w:rsidRPr="00773BF9" w14:paraId="12C32EB9" w14:textId="77777777" w:rsidTr="00953A8B">
        <w:trPr>
          <w:gridAfter w:val="1"/>
          <w:wAfter w:w="1960" w:type="dxa"/>
        </w:trPr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1FB1F8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FB55CE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Иностранный язык</w:t>
            </w:r>
          </w:p>
        </w:tc>
        <w:tc>
          <w:tcPr>
            <w:tcW w:w="35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17958E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Контрольная работа: аудирование, письмо, чтение</w:t>
            </w:r>
          </w:p>
        </w:tc>
        <w:tc>
          <w:tcPr>
            <w:tcW w:w="19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D13AA2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73BF9" w:rsidRPr="00773BF9" w14:paraId="7D6E04D3" w14:textId="77777777" w:rsidTr="00953A8B">
        <w:trPr>
          <w:gridAfter w:val="1"/>
          <w:wAfter w:w="1960" w:type="dxa"/>
        </w:trPr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E428D3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FF1AA5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35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ADE650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Защита проекта</w:t>
            </w:r>
          </w:p>
        </w:tc>
        <w:tc>
          <w:tcPr>
            <w:tcW w:w="19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6951A5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</w:tbl>
    <w:p w14:paraId="00BC0359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Академическая задолженность по учебным предметам, курсам, дисциплинам (модулям):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138"/>
        <w:gridCol w:w="156"/>
        <w:gridCol w:w="1582"/>
        <w:gridCol w:w="156"/>
        <w:gridCol w:w="2181"/>
      </w:tblGrid>
      <w:tr w:rsidR="00773BF9" w:rsidRPr="00773BF9" w14:paraId="70E06A74" w14:textId="77777777" w:rsidTr="00953A8B">
        <w:trPr>
          <w:gridAfter w:val="4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D92800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отсутствует</w:t>
            </w:r>
          </w:p>
        </w:tc>
      </w:tr>
      <w:tr w:rsidR="00773BF9" w:rsidRPr="00773BF9" w14:paraId="49F2535F" w14:textId="77777777" w:rsidTr="00953A8B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60E35E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Директор МБОУ Школа № 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FF7778" w14:textId="77777777" w:rsidR="00773BF9" w:rsidRPr="00773BF9" w:rsidRDefault="00773BF9" w:rsidP="00773BF9">
            <w:pPr>
              <w:spacing w:after="0" w:line="240" w:lineRule="auto"/>
              <w:ind w:right="75"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972D34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Петров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AE1256" w14:textId="77777777" w:rsidR="00773BF9" w:rsidRPr="00773BF9" w:rsidRDefault="00773BF9" w:rsidP="00773BF9">
            <w:pPr>
              <w:spacing w:after="0" w:line="240" w:lineRule="auto"/>
              <w:ind w:right="75"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023D31" w14:textId="77777777" w:rsidR="00773BF9" w:rsidRPr="00773BF9" w:rsidRDefault="00773BF9" w:rsidP="00773BF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А.В. Петров</w:t>
            </w:r>
          </w:p>
        </w:tc>
      </w:tr>
    </w:tbl>
    <w:p w14:paraId="707543CB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3BF9">
        <w:rPr>
          <w:rFonts w:ascii="Times New Roman" w:hAnsi="Times New Roman" w:cs="Times New Roman"/>
          <w:color w:val="000000"/>
          <w:sz w:val="28"/>
          <w:szCs w:val="28"/>
        </w:rPr>
        <w:t>М.П.</w:t>
      </w:r>
    </w:p>
    <w:p w14:paraId="19FCB133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01E34CB" w14:textId="77777777" w:rsidR="00773BF9" w:rsidRPr="00773BF9" w:rsidRDefault="00773BF9" w:rsidP="00773B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773BF9" w:rsidRPr="00773B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50B9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4C4D0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9C4161"/>
    <w:multiLevelType w:val="hybridMultilevel"/>
    <w:tmpl w:val="0A081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9751D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CC386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F676C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6D15A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B6240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17781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AF793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1965D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85D697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B37387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ED91A3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4E04A0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267D3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6D3705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7F458F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6"/>
  </w:num>
  <w:num w:numId="3">
    <w:abstractNumId w:val="5"/>
  </w:num>
  <w:num w:numId="4">
    <w:abstractNumId w:val="3"/>
  </w:num>
  <w:num w:numId="5">
    <w:abstractNumId w:val="6"/>
  </w:num>
  <w:num w:numId="6">
    <w:abstractNumId w:val="13"/>
  </w:num>
  <w:num w:numId="7">
    <w:abstractNumId w:val="4"/>
  </w:num>
  <w:num w:numId="8">
    <w:abstractNumId w:val="7"/>
  </w:num>
  <w:num w:numId="9">
    <w:abstractNumId w:val="8"/>
  </w:num>
  <w:num w:numId="10">
    <w:abstractNumId w:val="11"/>
  </w:num>
  <w:num w:numId="11">
    <w:abstractNumId w:val="9"/>
  </w:num>
  <w:num w:numId="12">
    <w:abstractNumId w:val="0"/>
  </w:num>
  <w:num w:numId="13">
    <w:abstractNumId w:val="10"/>
  </w:num>
  <w:num w:numId="14">
    <w:abstractNumId w:val="17"/>
  </w:num>
  <w:num w:numId="15">
    <w:abstractNumId w:val="12"/>
  </w:num>
  <w:num w:numId="16">
    <w:abstractNumId w:val="14"/>
  </w:num>
  <w:num w:numId="17">
    <w:abstractNumId w:val="15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BF9"/>
    <w:rsid w:val="0040043C"/>
    <w:rsid w:val="007210FF"/>
    <w:rsid w:val="00773BF9"/>
    <w:rsid w:val="00DC365E"/>
    <w:rsid w:val="00F90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11D22"/>
  <w15:chartTrackingRefBased/>
  <w15:docId w15:val="{CBF7DC6C-A8AA-4799-A345-712987D09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3B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6896</Words>
  <Characters>39310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Герасимова</dc:creator>
  <cp:keywords/>
  <dc:description/>
  <cp:lastModifiedBy>школа</cp:lastModifiedBy>
  <cp:revision>2</cp:revision>
  <cp:lastPrinted>2023-09-18T14:05:00Z</cp:lastPrinted>
  <dcterms:created xsi:type="dcterms:W3CDTF">2023-09-18T14:24:00Z</dcterms:created>
  <dcterms:modified xsi:type="dcterms:W3CDTF">2023-09-18T14:24:00Z</dcterms:modified>
</cp:coreProperties>
</file>