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B24C" w14:textId="77777777" w:rsidR="000E314C" w:rsidRDefault="000E314C" w:rsidP="000E314C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Hlk152142617"/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51A0C6B4" w14:textId="77777777" w:rsidR="000E314C" w:rsidRDefault="000E314C" w:rsidP="000E314C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школа №2 им. Е.А. Горюнова п. Хвойная» </w:t>
      </w:r>
    </w:p>
    <w:p w14:paraId="1FF3D0F8" w14:textId="77777777" w:rsidR="000E314C" w:rsidRPr="00C84E60" w:rsidRDefault="000E314C" w:rsidP="000E314C">
      <w:pPr>
        <w:pStyle w:val="a3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7A46AF2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E314C" w:rsidRPr="000E314C" w14:paraId="2AB0EFD0" w14:textId="77777777" w:rsidTr="000E314C">
        <w:tc>
          <w:tcPr>
            <w:tcW w:w="3081" w:type="dxa"/>
          </w:tcPr>
          <w:p w14:paraId="22F3277A" w14:textId="77777777" w:rsidR="000E314C" w:rsidRPr="00F742B4" w:rsidRDefault="000E314C" w:rsidP="000E31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42B4">
              <w:rPr>
                <w:rFonts w:ascii="Times New Roman" w:hAnsi="Times New Roman"/>
                <w:sz w:val="24"/>
                <w:szCs w:val="24"/>
              </w:rPr>
              <w:t>«Утверждаю</w:t>
            </w:r>
            <w:r w:rsidRPr="00C84E60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653E3D0C" w14:textId="77777777" w:rsidR="000E314C" w:rsidRPr="00C84E60" w:rsidRDefault="000E314C" w:rsidP="000E31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>Директор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СШ №2 п. Хвойная </w:t>
            </w:r>
          </w:p>
          <w:p w14:paraId="1FB8EB60" w14:textId="05CF1FF3" w:rsidR="000E314C" w:rsidRDefault="000E314C" w:rsidP="000E31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4E60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E60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 Шумейко</w:t>
            </w:r>
          </w:p>
          <w:p w14:paraId="142A7893" w14:textId="37D207BD" w:rsidR="000E314C" w:rsidRPr="00C84E60" w:rsidRDefault="000E314C" w:rsidP="000E31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14:paraId="7919B436" w14:textId="77777777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385008F3" w14:textId="77777777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  <w:p w14:paraId="52134B3B" w14:textId="36426EB3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Совете обучающихся</w:t>
            </w:r>
          </w:p>
          <w:p w14:paraId="0FF3B443" w14:textId="4A446D0A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МАОУСШ №2 п. Хвойная</w:t>
            </w:r>
          </w:p>
          <w:p w14:paraId="12AA6A3A" w14:textId="77777777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37586" w14:textId="6A514156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августа 2023 года</w:t>
            </w:r>
          </w:p>
        </w:tc>
        <w:tc>
          <w:tcPr>
            <w:tcW w:w="3081" w:type="dxa"/>
          </w:tcPr>
          <w:p w14:paraId="15CCDFDD" w14:textId="77777777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Рассмотрена с участием родительской общественности</w:t>
            </w:r>
          </w:p>
          <w:p w14:paraId="0B2182AC" w14:textId="77777777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7D005" w14:textId="77777777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083E6" w14:textId="04B379CE" w:rsidR="000E314C" w:rsidRDefault="000E314C" w:rsidP="000E314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«28» августа 2023 года</w:t>
            </w:r>
          </w:p>
        </w:tc>
      </w:tr>
    </w:tbl>
    <w:p w14:paraId="29A7B03D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120E456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0189414" w14:textId="77777777" w:rsidR="000E314C" w:rsidRPr="00C84E60" w:rsidRDefault="000E314C" w:rsidP="000E314C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14:paraId="49F57252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682F9053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3C0B425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14:paraId="2A3E5726" w14:textId="5EE905E3" w:rsidR="000E314C" w:rsidRPr="00C84E60" w:rsidRDefault="000E314C" w:rsidP="000E314C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Рабочая программа воспитания</w:t>
      </w:r>
    </w:p>
    <w:p w14:paraId="34A20454" w14:textId="3973EC9A" w:rsidR="000E314C" w:rsidRPr="00C84E60" w:rsidRDefault="000E314C" w:rsidP="000E314C">
      <w:pPr>
        <w:pStyle w:val="a3"/>
        <w:ind w:left="0"/>
        <w:jc w:val="center"/>
        <w:rPr>
          <w:rFonts w:ascii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для обучающихся 1-</w:t>
      </w:r>
      <w:r>
        <w:rPr>
          <w:rFonts w:ascii="Times New Roman" w:eastAsia="Times New Roman" w:hAnsi="Times New Roman"/>
          <w:sz w:val="44"/>
          <w:szCs w:val="44"/>
        </w:rPr>
        <w:t>4</w:t>
      </w:r>
      <w:r w:rsidRPr="00C84E60">
        <w:rPr>
          <w:rFonts w:ascii="Times New Roman" w:eastAsia="Times New Roman" w:hAnsi="Times New Roman"/>
          <w:sz w:val="44"/>
          <w:szCs w:val="44"/>
        </w:rPr>
        <w:t xml:space="preserve"> классов</w:t>
      </w:r>
    </w:p>
    <w:p w14:paraId="468CD4D8" w14:textId="77777777" w:rsidR="000E314C" w:rsidRPr="00C84E60" w:rsidRDefault="000E314C" w:rsidP="000E314C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 xml:space="preserve">МАОУ </w:t>
      </w:r>
      <w:r>
        <w:rPr>
          <w:rFonts w:ascii="Times New Roman" w:eastAsia="Times New Roman" w:hAnsi="Times New Roman"/>
          <w:sz w:val="44"/>
          <w:szCs w:val="44"/>
        </w:rPr>
        <w:t>СШ №2 п. Хвойная</w:t>
      </w:r>
    </w:p>
    <w:p w14:paraId="23CE4381" w14:textId="77777777" w:rsidR="000E314C" w:rsidRPr="00C84E60" w:rsidRDefault="000E314C" w:rsidP="000E314C">
      <w:pPr>
        <w:pStyle w:val="a3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на 202</w:t>
      </w:r>
      <w:r>
        <w:rPr>
          <w:rFonts w:ascii="Times New Roman" w:eastAsia="Times New Roman" w:hAnsi="Times New Roman"/>
          <w:sz w:val="44"/>
          <w:szCs w:val="44"/>
        </w:rPr>
        <w:t>3</w:t>
      </w:r>
      <w:r w:rsidRPr="00C84E60">
        <w:rPr>
          <w:rFonts w:ascii="Times New Roman" w:eastAsia="Times New Roman" w:hAnsi="Times New Roman"/>
          <w:sz w:val="44"/>
          <w:szCs w:val="44"/>
        </w:rPr>
        <w:t>/20</w:t>
      </w:r>
      <w:r>
        <w:rPr>
          <w:rFonts w:ascii="Times New Roman" w:eastAsia="Times New Roman" w:hAnsi="Times New Roman"/>
          <w:sz w:val="44"/>
          <w:szCs w:val="44"/>
        </w:rPr>
        <w:t>24</w:t>
      </w:r>
      <w:r w:rsidRPr="00C84E60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p w14:paraId="3B0067F5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44"/>
          <w:szCs w:val="44"/>
        </w:rPr>
      </w:pPr>
    </w:p>
    <w:p w14:paraId="19A0EF68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4E0D349C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6BA8179D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A9EE529" w14:textId="77777777" w:rsidR="000E314C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CCA2AF1" w14:textId="77777777" w:rsidR="000E314C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62DE193E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7D7B5A7A" w14:textId="77777777" w:rsidR="000E314C" w:rsidRPr="00C84E60" w:rsidRDefault="000E314C" w:rsidP="000E314C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Составитель: </w:t>
      </w:r>
      <w:proofErr w:type="spellStart"/>
      <w:r>
        <w:rPr>
          <w:rFonts w:ascii="Times New Roman" w:hAnsi="Times New Roman"/>
          <w:sz w:val="24"/>
          <w:szCs w:val="24"/>
        </w:rPr>
        <w:t>Загузова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Ивановна</w:t>
      </w:r>
      <w:r w:rsidRPr="00C84E60">
        <w:rPr>
          <w:rFonts w:ascii="Times New Roman" w:hAnsi="Times New Roman"/>
          <w:sz w:val="24"/>
          <w:szCs w:val="24"/>
        </w:rPr>
        <w:t xml:space="preserve">          </w:t>
      </w:r>
    </w:p>
    <w:p w14:paraId="004AFD4D" w14:textId="2B465D76" w:rsidR="000E314C" w:rsidRPr="00C84E60" w:rsidRDefault="000E314C" w:rsidP="000E314C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(заместитель директора по </w:t>
      </w:r>
      <w:r>
        <w:rPr>
          <w:rFonts w:ascii="Times New Roman" w:hAnsi="Times New Roman"/>
          <w:sz w:val="24"/>
          <w:szCs w:val="24"/>
        </w:rPr>
        <w:t>воспитательной работе</w:t>
      </w:r>
      <w:r w:rsidRPr="00C84E60">
        <w:rPr>
          <w:rFonts w:ascii="Times New Roman" w:hAnsi="Times New Roman"/>
          <w:sz w:val="24"/>
          <w:szCs w:val="24"/>
        </w:rPr>
        <w:t>)</w:t>
      </w:r>
    </w:p>
    <w:p w14:paraId="57E41391" w14:textId="77777777" w:rsidR="000E314C" w:rsidRPr="00C84E60" w:rsidRDefault="000E314C" w:rsidP="000E314C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3CF7C0A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9D6761C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37DC7EC" w14:textId="77777777" w:rsidR="000E314C" w:rsidRPr="00C84E60" w:rsidRDefault="000E314C" w:rsidP="000E314C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518C4BFA" w14:textId="7454994B" w:rsidR="000E314C" w:rsidRPr="000E314C" w:rsidRDefault="000E314C" w:rsidP="000E314C">
      <w:pPr>
        <w:pStyle w:val="a3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C84E60">
        <w:rPr>
          <w:rFonts w:ascii="Times New Roman" w:eastAsia="Times New Roman" w:hAnsi="Times New Roman"/>
          <w:color w:val="333333"/>
          <w:sz w:val="24"/>
          <w:szCs w:val="24"/>
        </w:rPr>
        <w:t xml:space="preserve">          </w:t>
      </w:r>
    </w:p>
    <w:p w14:paraId="0E4B9967" w14:textId="77777777" w:rsidR="000E314C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0548C742" w14:textId="77777777" w:rsidR="000E314C" w:rsidRPr="00C84E60" w:rsidRDefault="000E314C" w:rsidP="000E314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5410E35A" w14:textId="77777777" w:rsidR="000E314C" w:rsidRPr="00C84E60" w:rsidRDefault="000E314C" w:rsidP="000E314C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Хвойная</w:t>
      </w:r>
    </w:p>
    <w:p w14:paraId="48BC51BF" w14:textId="6C89BAB2" w:rsidR="000E314C" w:rsidRPr="000E314C" w:rsidRDefault="000E314C" w:rsidP="000E314C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</w:p>
    <w:bookmarkEnd w:id="0"/>
    <w:p w14:paraId="15AFD4CC" w14:textId="11C83595" w:rsidR="00151FED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Рабочая программа воспитания обучающихся на уровне начального общего образования </w:t>
      </w:r>
      <w:bookmarkStart w:id="1" w:name="_Hlk143897706"/>
      <w:r w:rsid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</w:t>
      </w:r>
      <w:bookmarkEnd w:id="1"/>
    </w:p>
    <w:p w14:paraId="3733A0DF" w14:textId="77777777" w:rsidR="00FE1434" w:rsidRPr="00FE1434" w:rsidRDefault="00FE1434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836071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C1789B8" w14:textId="4C4893F0" w:rsidR="00151FED" w:rsidRDefault="00000000" w:rsidP="00177403">
      <w:pPr>
        <w:widowControl w:val="0"/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91F237C" w14:textId="5FCE062F" w:rsidR="00177403" w:rsidRPr="00177403" w:rsidRDefault="00177403" w:rsidP="00177403">
      <w:pPr>
        <w:widowControl w:val="0"/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Hlk152142664"/>
      <w:bookmarkStart w:id="3" w:name="_Hlk152143092"/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В ОО реализуется </w:t>
      </w:r>
      <w:r w:rsidR="000E314C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2023 – 2024 учебный год в соответствии с Федеральной рабочей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программой воспитания и Федеральными законами, приказами,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постановлениями:</w:t>
      </w:r>
    </w:p>
    <w:p w14:paraId="1AA1266A" w14:textId="77777777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Конституция Российской Федерации»;</w:t>
      </w:r>
    </w:p>
    <w:p w14:paraId="6E9DC856" w14:textId="762FD056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Федеральный закон от 29.12.2012 № 273-ФЗ 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Федерации»;</w:t>
      </w:r>
    </w:p>
    <w:p w14:paraId="3A777060" w14:textId="4319F9F6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Федеральный закон 31.07.2020 № 304-ФЗ 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 по 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воспитания обучающихся;</w:t>
      </w:r>
    </w:p>
    <w:p w14:paraId="7F714023" w14:textId="438A35EF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«Стратегия национальной безопасности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Федерации» (утв. Указом Президента РФ от 31.12.2015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683, с изменениями от 06.03.2018);</w:t>
      </w:r>
    </w:p>
    <w:p w14:paraId="5B315C0B" w14:textId="0A7F7F70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«Стратегия развития воспитания в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Федерации на период до 2025 года (утв. Распоряжением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29.05.2015);</w:t>
      </w:r>
    </w:p>
    <w:p w14:paraId="31F53A80" w14:textId="711A7986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Концепция развития добровольчества (волонтерства)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до 2025 года (утв. Распоряжением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Правительства РФ от 27 декабря 2018 г. № 2950-р);</w:t>
      </w:r>
    </w:p>
    <w:p w14:paraId="1F27F5F0" w14:textId="77777777" w:rsid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«Концепция Федеральной целевой программы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«Развитие образования» (Постановление Правительства 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от 26.12.2017 № 1642);</w:t>
      </w:r>
    </w:p>
    <w:p w14:paraId="6FBAC9FD" w14:textId="5BF97B31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-Постановление Правительства РФ от 16 ноября 2020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№ 1836 "О государственной информационной 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"Современная цифровая образовательная среда"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Приказ Министерства просвещения 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Федерации от 28.08.2020 г. № 442 "Об 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Порядка организации и осуществления 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основным 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программам - образовательным программам 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 общего и среднего общего образования"</w:t>
      </w:r>
    </w:p>
    <w:p w14:paraId="37B670BD" w14:textId="26781666" w:rsidR="00177403" w:rsidRPr="00177403" w:rsidRDefault="00177403" w:rsidP="00177403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- «Стратегия государственной национальной политики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на период до 2025 года» (утв.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 от 19.12.2012 № 1666)</w:t>
      </w:r>
    </w:p>
    <w:bookmarkEnd w:id="2"/>
    <w:p w14:paraId="782E047E" w14:textId="77777777" w:rsidR="00177403" w:rsidRPr="00FE1434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3"/>
    <w:p w14:paraId="5E0B3A4C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FC86985" w14:textId="6C629ED0" w:rsidR="00151FED" w:rsidRPr="00FE1434" w:rsidRDefault="00000000" w:rsidP="00FE1434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851371" w14:textId="420B799C" w:rsidR="00151FED" w:rsidRPr="00FE1434" w:rsidRDefault="00000000" w:rsidP="00FE1434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bookmarkStart w:id="4" w:name="_Hlk152143281"/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Совета обучающихся, </w:t>
      </w:r>
      <w:r w:rsidR="00FE143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родительской общественности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и утверждена </w:t>
      </w:r>
      <w:r w:rsidR="00FE143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школы;</w:t>
      </w:r>
      <w:bookmarkEnd w:id="4"/>
    </w:p>
    <w:p w14:paraId="6A47C744" w14:textId="77777777" w:rsidR="00151FED" w:rsidRPr="00FE1434" w:rsidRDefault="00000000" w:rsidP="00FE1434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EB46739" w14:textId="77777777" w:rsidR="00151FED" w:rsidRPr="00FE1434" w:rsidRDefault="00000000" w:rsidP="00FE1434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9E8E8A6" w14:textId="77777777" w:rsidR="00151FED" w:rsidRPr="00FE1434" w:rsidRDefault="00000000" w:rsidP="00FE1434">
      <w:pPr>
        <w:numPr>
          <w:ilvl w:val="0"/>
          <w:numId w:val="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731F436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22726F2C" w14:textId="3B2E96F0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715C5059" w14:textId="4CEE7C98" w:rsidR="00177403" w:rsidRDefault="00177403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Hlk152142738"/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прошлого учебного года выявлены проблемы и приняты решения:</w:t>
      </w:r>
    </w:p>
    <w:p w14:paraId="08F3A06C" w14:textId="77777777" w:rsidR="00177403" w:rsidRPr="00177403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 учебно-методическую поддержку реализации ФГОС, продолжая изучать нормативные документы.</w:t>
      </w:r>
    </w:p>
    <w:p w14:paraId="055E0257" w14:textId="77777777" w:rsidR="00177403" w:rsidRPr="00177403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Совершенствовать формы, методы и технологии в работе классного руководителя.</w:t>
      </w:r>
    </w:p>
    <w:p w14:paraId="028C7271" w14:textId="77777777" w:rsidR="00177403" w:rsidRPr="00177403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Отслеживать динамику воспитательного процесса для управления качеством образования.</w:t>
      </w:r>
    </w:p>
    <w:p w14:paraId="610EFA51" w14:textId="77777777" w:rsidR="00177403" w:rsidRPr="00177403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14:paraId="16A5E825" w14:textId="77777777" w:rsidR="00177403" w:rsidRPr="00177403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Совершенствовать формы и методы работы с детьми, состоящими в группе риска.</w:t>
      </w:r>
    </w:p>
    <w:p w14:paraId="75C7A170" w14:textId="7CDE538C" w:rsidR="00177403" w:rsidRPr="00177403" w:rsidRDefault="00177403" w:rsidP="00177403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sym w:font="Symbol" w:char="F02D"/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работу по реализации принципа индивидуального личностно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7403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 подхода, опираясь на результаты психолого-педагогических исследований.</w:t>
      </w:r>
    </w:p>
    <w:bookmarkEnd w:id="5"/>
    <w:p w14:paraId="3BEE9E6D" w14:textId="77777777" w:rsidR="00177403" w:rsidRPr="00FE1434" w:rsidRDefault="00177403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1F9D44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26E0E89C" w14:textId="04D390F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D487746" w14:textId="0EA1ECAC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01480AA" w14:textId="1FB30EDE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98B122" w14:textId="77777777" w:rsidR="00151FED" w:rsidRPr="00177403" w:rsidRDefault="00000000" w:rsidP="00FE1434">
      <w:pPr>
        <w:numPr>
          <w:ilvl w:val="0"/>
          <w:numId w:val="2"/>
        </w:numPr>
        <w:spacing w:before="0" w:beforeAutospacing="0" w:after="0" w:afterAutospacing="0"/>
        <w:ind w:left="0" w:firstLine="720"/>
        <w:rPr>
          <w:rFonts w:hAnsi="Times New Roman" w:cs="Times New Roman"/>
          <w:sz w:val="24"/>
          <w:szCs w:val="24"/>
          <w:lang w:val="ru-RU"/>
        </w:rPr>
      </w:pPr>
      <w:r w:rsidRPr="00177403">
        <w:rPr>
          <w:rFonts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5D021BF" w14:textId="77777777" w:rsidR="00151FED" w:rsidRPr="00177403" w:rsidRDefault="00000000" w:rsidP="00FE1434">
      <w:pPr>
        <w:numPr>
          <w:ilvl w:val="0"/>
          <w:numId w:val="2"/>
        </w:numPr>
        <w:spacing w:before="0" w:beforeAutospacing="0" w:after="0" w:afterAutospacing="0"/>
        <w:ind w:left="0" w:firstLine="720"/>
        <w:rPr>
          <w:rFonts w:hAnsi="Times New Roman" w:cs="Times New Roman"/>
          <w:sz w:val="24"/>
          <w:szCs w:val="24"/>
          <w:lang w:val="ru-RU"/>
        </w:rPr>
      </w:pPr>
      <w:r w:rsidRPr="00177403">
        <w:rPr>
          <w:rFonts w:hAnsi="Times New Roman" w:cs="Times New Roman"/>
          <w:sz w:val="24"/>
          <w:szCs w:val="24"/>
          <w:lang w:val="ru-RU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</w:t>
      </w:r>
      <w:r w:rsidRPr="00177403">
        <w:rPr>
          <w:rFonts w:hAnsi="Times New Roman" w:cs="Times New Roman"/>
          <w:sz w:val="24"/>
          <w:szCs w:val="24"/>
          <w:lang w:val="ru-RU"/>
        </w:rPr>
        <w:lastRenderedPageBreak/>
        <w:t>отношения к культурному наследию и традициям многонационального народа Российской Федерации, природе и окружающей среде.</w:t>
      </w:r>
    </w:p>
    <w:p w14:paraId="58E4A0BB" w14:textId="77777777" w:rsidR="00FE1434" w:rsidRPr="00177403" w:rsidRDefault="00FE1434" w:rsidP="00FE1434">
      <w:pPr>
        <w:spacing w:before="0" w:beforeAutospacing="0" w:after="0" w:afterAutospacing="0"/>
        <w:ind w:left="720"/>
        <w:rPr>
          <w:rFonts w:hAnsi="Times New Roman" w:cs="Times New Roman"/>
          <w:sz w:val="24"/>
          <w:szCs w:val="24"/>
          <w:lang w:val="ru-RU"/>
        </w:rPr>
      </w:pPr>
    </w:p>
    <w:p w14:paraId="2CAB6CF0" w14:textId="2727F779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7EF0C7" w14:textId="77777777" w:rsidR="00151FED" w:rsidRPr="00FE1434" w:rsidRDefault="00000000" w:rsidP="00FE1434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BE7E7F8" w14:textId="77777777" w:rsidR="00151FED" w:rsidRPr="00FE1434" w:rsidRDefault="00000000" w:rsidP="00FE1434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3ABB0197" w14:textId="77777777" w:rsidR="00151FED" w:rsidRPr="00FE1434" w:rsidRDefault="00000000" w:rsidP="00FE1434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338D84C" w14:textId="77777777" w:rsidR="00151FED" w:rsidRPr="00FE1434" w:rsidRDefault="00000000" w:rsidP="00FE1434">
      <w:pPr>
        <w:numPr>
          <w:ilvl w:val="0"/>
          <w:numId w:val="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26CE984E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5EB5A0C1" w14:textId="77777777" w:rsidR="00151FED" w:rsidRDefault="00000000" w:rsidP="00FE1434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E503B2" w14:textId="77777777" w:rsidR="00151FED" w:rsidRPr="00FE1434" w:rsidRDefault="00000000" w:rsidP="00FE1434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04CBBFF9" w14:textId="77777777" w:rsidR="00151FED" w:rsidRPr="00FE1434" w:rsidRDefault="00000000" w:rsidP="00FE1434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1790741F" w14:textId="77777777" w:rsidR="00151FED" w:rsidRPr="00FE1434" w:rsidRDefault="00000000" w:rsidP="00FE1434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1BC399BD" w14:textId="77777777" w:rsidR="00151FED" w:rsidRPr="00FE1434" w:rsidRDefault="00000000" w:rsidP="00FE1434">
      <w:pPr>
        <w:numPr>
          <w:ilvl w:val="0"/>
          <w:numId w:val="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9ED9E49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DE19F4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429691C3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562C3E0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590140A4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2019AC5F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13F6755B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100EA6A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B2DD3DA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3825290A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04A42C1E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14:paraId="293D3951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2CCC97AB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3FE33A49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0B3FE115" w14:textId="77777777" w:rsidR="00151FED" w:rsidRPr="000E314C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sz w:val="24"/>
          <w:szCs w:val="24"/>
          <w:lang w:val="ru-RU"/>
        </w:rPr>
      </w:pPr>
      <w:r w:rsidRPr="000E314C">
        <w:rPr>
          <w:rFonts w:hAnsi="Times New Roman" w:cs="Times New Roman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2CAA9EF3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Гражданско-патриотическое воспитание:</w:t>
      </w:r>
    </w:p>
    <w:p w14:paraId="28A08C39" w14:textId="77777777" w:rsidR="00151FED" w:rsidRPr="00FE1434" w:rsidRDefault="00000000" w:rsidP="00FE1434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3230262C" w14:textId="77777777" w:rsidR="00151FED" w:rsidRPr="00FE1434" w:rsidRDefault="00000000" w:rsidP="00FE1434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C353A0D" w14:textId="77777777" w:rsidR="00151FED" w:rsidRPr="00FE1434" w:rsidRDefault="00000000" w:rsidP="00FE1434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2100FD49" w14:textId="77777777" w:rsidR="00151FED" w:rsidRPr="00FE1434" w:rsidRDefault="00000000" w:rsidP="00FE1434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3E019709" w14:textId="77777777" w:rsidR="00151FED" w:rsidRPr="00FE1434" w:rsidRDefault="00000000" w:rsidP="00FE1434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E0C12FA" w14:textId="77777777" w:rsidR="00151FED" w:rsidRPr="00FE1434" w:rsidRDefault="00000000" w:rsidP="00FE1434">
      <w:pPr>
        <w:numPr>
          <w:ilvl w:val="0"/>
          <w:numId w:val="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040F171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Духовно-нравственное воспитание:</w:t>
      </w:r>
    </w:p>
    <w:p w14:paraId="267B2FC1" w14:textId="77777777" w:rsidR="00151FED" w:rsidRPr="00FE1434" w:rsidRDefault="00000000" w:rsidP="00FE1434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5EE3BF53" w14:textId="77777777" w:rsidR="00151FED" w:rsidRPr="00FE1434" w:rsidRDefault="00000000" w:rsidP="00FE1434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 ценность каждой человеческой жизни, признающий индивидуальность и достоинство каждого человека;</w:t>
      </w:r>
    </w:p>
    <w:p w14:paraId="622FC68A" w14:textId="77777777" w:rsidR="00151FED" w:rsidRPr="00FE1434" w:rsidRDefault="00000000" w:rsidP="00FE1434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DE091D8" w14:textId="77777777" w:rsidR="00151FED" w:rsidRPr="00FE1434" w:rsidRDefault="00000000" w:rsidP="00FE1434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B47F306" w14:textId="77777777" w:rsidR="00151FED" w:rsidRPr="00FE1434" w:rsidRDefault="00000000" w:rsidP="00FE1434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242E1B4" w14:textId="77777777" w:rsidR="00151FED" w:rsidRPr="00FE1434" w:rsidRDefault="00000000" w:rsidP="00FE1434">
      <w:pPr>
        <w:numPr>
          <w:ilvl w:val="0"/>
          <w:numId w:val="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AD99CE5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Эстетическое воспитание:</w:t>
      </w:r>
    </w:p>
    <w:p w14:paraId="4964C340" w14:textId="77777777" w:rsidR="00151FED" w:rsidRPr="00FE1434" w:rsidRDefault="00000000" w:rsidP="00FE1434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39A341B9" w14:textId="77777777" w:rsidR="00151FED" w:rsidRPr="00FE1434" w:rsidRDefault="00000000" w:rsidP="00FE1434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471D1705" w14:textId="77777777" w:rsidR="00151FED" w:rsidRPr="00FE1434" w:rsidRDefault="00000000" w:rsidP="00FE1434">
      <w:pPr>
        <w:numPr>
          <w:ilvl w:val="0"/>
          <w:numId w:val="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4208F93A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6D4DFAD0" w14:textId="77777777" w:rsidR="00151FED" w:rsidRPr="00FE1434" w:rsidRDefault="00000000" w:rsidP="00FE1434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39BE81C" w14:textId="77777777" w:rsidR="00151FED" w:rsidRPr="00FE1434" w:rsidRDefault="00000000" w:rsidP="00FE1434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6F245F66" w14:textId="77777777" w:rsidR="00151FED" w:rsidRPr="00FE1434" w:rsidRDefault="00000000" w:rsidP="00FE1434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616CB51A" w14:textId="77777777" w:rsidR="00151FED" w:rsidRPr="00FE1434" w:rsidRDefault="00000000" w:rsidP="00FE1434">
      <w:pPr>
        <w:numPr>
          <w:ilvl w:val="0"/>
          <w:numId w:val="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226C99C3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Трудовое воспитание:</w:t>
      </w:r>
    </w:p>
    <w:p w14:paraId="3B539639" w14:textId="77777777" w:rsidR="00151FED" w:rsidRPr="00FE1434" w:rsidRDefault="00000000" w:rsidP="00FE1434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10B6CE05" w14:textId="77777777" w:rsidR="00151FED" w:rsidRPr="00FE1434" w:rsidRDefault="00000000" w:rsidP="00FE1434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500A49F7" w14:textId="77777777" w:rsidR="00151FED" w:rsidRPr="00FE1434" w:rsidRDefault="00000000" w:rsidP="00FE1434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35C472C1" w14:textId="77777777" w:rsidR="00151FED" w:rsidRPr="00FE1434" w:rsidRDefault="00000000" w:rsidP="00FE1434">
      <w:pPr>
        <w:numPr>
          <w:ilvl w:val="0"/>
          <w:numId w:val="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4C7330C7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Экологическое воспитание:</w:t>
      </w:r>
    </w:p>
    <w:p w14:paraId="7A2313E3" w14:textId="77777777" w:rsidR="00151FED" w:rsidRPr="00FE1434" w:rsidRDefault="00000000" w:rsidP="00FE1434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2EBEE440" w14:textId="77777777" w:rsidR="00151FED" w:rsidRPr="00FE1434" w:rsidRDefault="00000000" w:rsidP="00FE1434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6C473D98" w14:textId="77777777" w:rsidR="00151FED" w:rsidRPr="00FE1434" w:rsidRDefault="00000000" w:rsidP="00FE1434">
      <w:pPr>
        <w:numPr>
          <w:ilvl w:val="0"/>
          <w:numId w:val="1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0412E1F7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Ценность научного познания:</w:t>
      </w:r>
    </w:p>
    <w:p w14:paraId="63736A04" w14:textId="77777777" w:rsidR="00151FED" w:rsidRPr="00FE1434" w:rsidRDefault="00000000" w:rsidP="00FE1434">
      <w:pPr>
        <w:numPr>
          <w:ilvl w:val="0"/>
          <w:numId w:val="1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DB6F883" w14:textId="77777777" w:rsidR="00151FED" w:rsidRPr="00FE1434" w:rsidRDefault="00000000" w:rsidP="00FE1434">
      <w:pPr>
        <w:numPr>
          <w:ilvl w:val="0"/>
          <w:numId w:val="1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F68AA5B" w14:textId="77777777" w:rsidR="00151FED" w:rsidRPr="00FE1434" w:rsidRDefault="00000000" w:rsidP="00FE1434">
      <w:pPr>
        <w:numPr>
          <w:ilvl w:val="0"/>
          <w:numId w:val="1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7D5C4D0E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590516C8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3347EADF" w14:textId="20C1D395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FE1434"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и его репутацию в окружающем образовательном пространстве, социуме.</w:t>
      </w:r>
    </w:p>
    <w:p w14:paraId="690A3C49" w14:textId="30FFC6D4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FE1434"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МАОУСШ №2 п. Хвойная</w:t>
      </w:r>
    </w:p>
    <w:p w14:paraId="48B79D1A" w14:textId="27CFED14" w:rsidR="00151FED" w:rsidRPr="00FE1434" w:rsidRDefault="00FE1434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 самой крупной школой округа.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Наша школа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 глубокое историческое прошлое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Это объясняет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наличие двух отдельных зданий у учреждения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12CD74" w14:textId="6A7F6B0A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</w:t>
      </w:r>
      <w:r w:rsidR="00FE1434">
        <w:rPr>
          <w:rFonts w:hAnsi="Times New Roman" w:cs="Times New Roman"/>
          <w:color w:val="000000"/>
          <w:sz w:val="24"/>
          <w:szCs w:val="24"/>
          <w:lang w:val="ru-RU"/>
        </w:rPr>
        <w:t>420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Контингент обучающихся и их родителей формировался из </w:t>
      </w:r>
      <w:r w:rsidR="00FE1434">
        <w:rPr>
          <w:rFonts w:hAnsi="Times New Roman" w:cs="Times New Roman"/>
          <w:color w:val="000000"/>
          <w:sz w:val="24"/>
          <w:szCs w:val="24"/>
          <w:lang w:val="ru-RU"/>
        </w:rPr>
        <w:t>жителей п. Хвойная и приезжих школьников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Состав обучающихся школы неоднороден и различается:</w:t>
      </w:r>
    </w:p>
    <w:p w14:paraId="3760C145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15E33DA6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49C0CB04" w14:textId="17CE7206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принадлежности.</w:t>
      </w:r>
    </w:p>
    <w:p w14:paraId="04393DC3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3030522" w14:textId="65F91F3A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45E8B208" w14:textId="39661F8F" w:rsidR="00151FED" w:rsidRPr="00FE1434" w:rsidRDefault="00FE1434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Рядом со школой находиться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муниципальная детская библиотека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что несомненно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учтено при планировании деятельности школы и часто используется как образовательный ресурс для внешнего взаимодействия. Также в шаговой доступности находиться 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районный центральный дом культуры. Этим плюсов часто пользуются педагоги начальных классов для реализации мероприятий воспитательного и досугового направления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Еще одно важное объединение расположено рядом с МАОУСШ №2 п. Хвойная. Это центр ремесел. Тут все участники образовательного процесса принимают участие в огромном количестве мастер – классов, знакомятся </w:t>
      </w:r>
      <w:proofErr w:type="gramStart"/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в разными видами</w:t>
      </w:r>
      <w:proofErr w:type="gramEnd"/>
      <w:r w:rsid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 ремесла и получают трудовые навыки.</w:t>
      </w:r>
    </w:p>
    <w:p w14:paraId="0B02BE18" w14:textId="3CDE032B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На 2023/24 учебный год школа заключила социальное партнерство 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с данными организациями и продолжит тесное сотрудничество</w:t>
      </w:r>
    </w:p>
    <w:p w14:paraId="03434263" w14:textId="77C93682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Цель </w:t>
      </w:r>
      <w:r w:rsidR="00027E47" w:rsidRPr="00027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6569520" w14:textId="276CC709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укоренились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 «Посещение в первоклассники»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 w:rsidR="00027E47" w:rsidRPr="00027E47">
        <w:rPr>
          <w:rFonts w:hAnsi="Times New Roman" w:cs="Times New Roman"/>
          <w:color w:val="000000"/>
          <w:sz w:val="24"/>
          <w:szCs w:val="24"/>
        </w:rPr>
        <w:t xml:space="preserve">МАОУСШ №2 п. </w:t>
      </w:r>
      <w:proofErr w:type="spellStart"/>
      <w:r w:rsidR="00027E47" w:rsidRPr="00027E47">
        <w:rPr>
          <w:rFonts w:hAnsi="Times New Roman" w:cs="Times New Roman"/>
          <w:color w:val="000000"/>
          <w:sz w:val="24"/>
          <w:szCs w:val="24"/>
        </w:rPr>
        <w:t>Хвойная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2A3B935" w14:textId="77777777" w:rsidR="00151FED" w:rsidRPr="00FE1434" w:rsidRDefault="00000000" w:rsidP="00FE1434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5E04E2CB" w14:textId="77777777" w:rsidR="00151FED" w:rsidRPr="00FE1434" w:rsidRDefault="00000000" w:rsidP="00FE1434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7C7D7CF5" w14:textId="77777777" w:rsidR="00151FED" w:rsidRPr="00FE1434" w:rsidRDefault="00000000" w:rsidP="00FE1434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752FB378" w14:textId="77777777" w:rsidR="00151FED" w:rsidRPr="00FE1434" w:rsidRDefault="00000000" w:rsidP="00FE1434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14:paraId="4204F529" w14:textId="77777777" w:rsidR="00151FED" w:rsidRPr="00FE1434" w:rsidRDefault="00000000" w:rsidP="00FE1434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33DF565" w14:textId="77777777" w:rsidR="00151FED" w:rsidRDefault="00000000" w:rsidP="00FE1434">
      <w:pPr>
        <w:numPr>
          <w:ilvl w:val="0"/>
          <w:numId w:val="1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AFBF2D2" w14:textId="7146D199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027E47" w:rsidRP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7E9F0E91" w14:textId="77777777" w:rsidR="00151FED" w:rsidRDefault="00000000" w:rsidP="00FE1434">
      <w:pPr>
        <w:numPr>
          <w:ilvl w:val="0"/>
          <w:numId w:val="1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6FEDE4B" w14:textId="77777777" w:rsidR="00151FED" w:rsidRDefault="00000000" w:rsidP="00FE1434">
      <w:pPr>
        <w:numPr>
          <w:ilvl w:val="0"/>
          <w:numId w:val="1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14:paraId="6AA2A269" w14:textId="4056DEC1" w:rsidR="00151FED" w:rsidRDefault="00000000" w:rsidP="00FE1434">
      <w:pPr>
        <w:numPr>
          <w:ilvl w:val="0"/>
          <w:numId w:val="1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спортивный клуб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3D74B3" w14:textId="63A77CC3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027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B30012" w14:textId="662507F9" w:rsidR="00151FED" w:rsidRPr="00027E47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FF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="00027E47" w:rsidRPr="00027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МАОУСШ №2 п. Хвойная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027E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и флаг школы. </w:t>
      </w:r>
    </w:p>
    <w:p w14:paraId="5A1694EB" w14:textId="171EB9C3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 w:rsidR="00027E47" w:rsidRP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представляет собой прямоугольное полотнище размером 90 × 130 см, прикрепляемое к древку. Полотнище 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бледно желтого цвета </w:t>
      </w:r>
      <w:proofErr w:type="gramStart"/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в березовой веткой</w:t>
      </w:r>
      <w:proofErr w:type="gramEnd"/>
      <w:r w:rsid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открытой книгою в левом нижнем угле. Березовая ветка символизирует чистоту и </w:t>
      </w:r>
      <w:r w:rsidR="00027E47" w:rsidRPr="00027E47">
        <w:rPr>
          <w:rFonts w:hAnsi="Times New Roman" w:cs="Times New Roman"/>
          <w:color w:val="000000"/>
          <w:sz w:val="24"/>
          <w:szCs w:val="24"/>
          <w:lang w:val="ru-RU"/>
        </w:rPr>
        <w:t>защит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27E47" w:rsidRPr="00027E4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 всех несчастий, как физических, так и духовных. Береза чрезвычайно полезна и весьма благоприятна</w:t>
      </w:r>
      <w:r w:rsidR="00027E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A139D" w:rsidRPr="00FA139D">
        <w:rPr>
          <w:lang w:val="ru-RU"/>
        </w:rPr>
        <w:t xml:space="preserve"> 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>Ее изображение призвано от</w:t>
      </w:r>
      <w:r w:rsidR="00FA139D" w:rsidRPr="00FA139D">
        <w:rPr>
          <w:rFonts w:hAnsi="Times New Roman" w:cs="Times New Roman"/>
          <w:color w:val="000000"/>
          <w:sz w:val="24"/>
          <w:szCs w:val="24"/>
          <w:lang w:val="ru-RU"/>
        </w:rPr>
        <w:t>гоня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="00FA139D" w:rsidRPr="00FA139D">
        <w:rPr>
          <w:rFonts w:hAnsi="Times New Roman" w:cs="Times New Roman"/>
          <w:color w:val="000000"/>
          <w:sz w:val="24"/>
          <w:szCs w:val="24"/>
          <w:lang w:val="ru-RU"/>
        </w:rPr>
        <w:t xml:space="preserve"> печали и хвори, оберега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="00FA139D" w:rsidRPr="00FA139D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>. А открытая книга символизирует открытость знаний для наших учеников.</w:t>
      </w:r>
    </w:p>
    <w:p w14:paraId="2F5BE82B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3E68991" w14:textId="77777777" w:rsidR="00151FED" w:rsidRPr="00FE1434" w:rsidRDefault="00000000" w:rsidP="00FE1434">
      <w:pPr>
        <w:numPr>
          <w:ilvl w:val="0"/>
          <w:numId w:val="1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является создание условий для развития творческой личности, ее самоопределения и самореализации.</w:t>
      </w:r>
    </w:p>
    <w:p w14:paraId="6E38789C" w14:textId="54DD8389" w:rsidR="00151FED" w:rsidRPr="00FE1434" w:rsidRDefault="00FA139D" w:rsidP="00FE1434">
      <w:pPr>
        <w:numPr>
          <w:ilvl w:val="0"/>
          <w:numId w:val="14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Библиотечная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педагогика – создание условий для развития личности путем включения ее в многообразную деятельность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 библиотеки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D0B1F5" w14:textId="456DE568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«Психологические основы общения», «Познай себя». В рамках программы школьники изучают 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>родной поселок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окрестностей и возможности использования этих территорий в качестве </w:t>
      </w:r>
      <w:proofErr w:type="spellStart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экологообразовательных</w:t>
      </w:r>
      <w:proofErr w:type="spell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площадок с обеспечением их сохранения. В результате участия школы в данной практике увеличился охват детей дополнительным образованием естественно-научной направленности. Ученики приняли участие в благоустройстве популярных природных территорий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округа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экологического </w:t>
      </w:r>
      <w:r w:rsidR="00FA139D">
        <w:rPr>
          <w:rFonts w:hAnsi="Times New Roman" w:cs="Times New Roman"/>
          <w:color w:val="000000"/>
          <w:sz w:val="24"/>
          <w:szCs w:val="24"/>
          <w:lang w:val="ru-RU"/>
        </w:rPr>
        <w:t>сохранения родного уголка</w:t>
      </w:r>
    </w:p>
    <w:p w14:paraId="3047D2FB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к достижению эффективных результатов в воспитательной деятельности:</w:t>
      </w:r>
    </w:p>
    <w:p w14:paraId="4E75ABE4" w14:textId="77777777" w:rsidR="00151FED" w:rsidRPr="00FE1434" w:rsidRDefault="00000000" w:rsidP="00FE1434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13503953" w14:textId="77777777" w:rsidR="00151FED" w:rsidRPr="00FE1434" w:rsidRDefault="00000000" w:rsidP="00FE1434">
      <w:pPr>
        <w:numPr>
          <w:ilvl w:val="0"/>
          <w:numId w:val="15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1B28578A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5B31089" w14:textId="77777777" w:rsidR="00151FED" w:rsidRPr="00FE1434" w:rsidRDefault="00000000" w:rsidP="00FE1434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718E5BF1" w14:textId="77777777" w:rsidR="00151FED" w:rsidRDefault="00000000" w:rsidP="00FE1434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6A1645" w14:textId="77777777" w:rsidR="00151FED" w:rsidRPr="00FE1434" w:rsidRDefault="00000000" w:rsidP="00FE1434">
      <w:pPr>
        <w:numPr>
          <w:ilvl w:val="0"/>
          <w:numId w:val="1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1FB9F628" w14:textId="5CC40308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bookmarkStart w:id="6" w:name="_Hlk143813094"/>
      <w:r w:rsidR="00FA13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МАОУСШ №2 п. Хвойная</w:t>
      </w:r>
      <w:bookmarkEnd w:id="6"/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3C25304D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79BAD6A8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0FC9DF53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4E892308" w14:textId="77777777" w:rsidR="00151FED" w:rsidRPr="002716BB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2716BB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7E11C65D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0AF3E389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496CBB16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6B521D4C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483AD270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13A7E6D6" w14:textId="77777777" w:rsidR="00151FED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14:paraId="2B4F528C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1D1E7E2F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Будь вежливым, не груби ни взрослым, ни детям. Неприличные слова и жесты недопустимы.</w:t>
      </w:r>
    </w:p>
    <w:p w14:paraId="35DB82D4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4136C9DF" w14:textId="77777777" w:rsidR="00151FED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EB3518" w14:textId="77777777" w:rsidR="00151FED" w:rsidRPr="00FE1434" w:rsidRDefault="00000000" w:rsidP="00FE1434">
      <w:pPr>
        <w:numPr>
          <w:ilvl w:val="0"/>
          <w:numId w:val="17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2311BCAB" w14:textId="77777777" w:rsidR="00FA139D" w:rsidRDefault="00FA139D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8CE766" w14:textId="52B273CF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529614A3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393F9C1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14:paraId="585376A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FB6771" w14:textId="5CC1D858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«Ключевые общешкольные дела»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Культурно-творческое и эстетическое воспитание, досуговая деятельность; нравственно-духовное)</w:t>
      </w:r>
    </w:p>
    <w:p w14:paraId="0BBC292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Ключевые дела – это главные традиционные общешкольные дела, мероприятия, организуемых педагогами для детей,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4C8475F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14:paraId="10AF788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внешкольном уровне:</w:t>
      </w:r>
    </w:p>
    <w:p w14:paraId="36AF920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08831A13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288C0F7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проводимые для жителей поселка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203A036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уровне:</w:t>
      </w:r>
    </w:p>
    <w:p w14:paraId="6CA2331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  на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 поселка, региона, России, в которых участвуют все классы школы;</w:t>
      </w:r>
    </w:p>
    <w:p w14:paraId="258F69B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так же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связанные с патриотическим воспитанием;</w:t>
      </w:r>
    </w:p>
    <w:p w14:paraId="09D7D30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между педагогами и воспитанниками, формированию чувства доверия и уважения друг к другу.</w:t>
      </w:r>
    </w:p>
    <w:p w14:paraId="37C7477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классов:</w:t>
      </w:r>
    </w:p>
    <w:p w14:paraId="730DD2E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7461FCD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школьных классов в реализации общешкольных ключевых дел;</w:t>
      </w:r>
    </w:p>
    <w:p w14:paraId="6E2D4155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участие в организации и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проведении  мероприятий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59303E8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уровне:</w:t>
      </w:r>
    </w:p>
    <w:p w14:paraId="2ADAD8F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28C2707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4661854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2643054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42D703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37EE5E" w14:textId="278DC78F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все направления)</w:t>
      </w:r>
    </w:p>
    <w:p w14:paraId="12C038B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Осуществляя работу с классом, педагог организует:</w:t>
      </w:r>
    </w:p>
    <w:p w14:paraId="734D3AB1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работу с классным коллективом;</w:t>
      </w:r>
    </w:p>
    <w:p w14:paraId="74D1938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индивидуальную работу с учащимися вверенного ему класса;</w:t>
      </w:r>
    </w:p>
    <w:p w14:paraId="2716A72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работу с учителями, преподающими в данном классе;</w:t>
      </w:r>
    </w:p>
    <w:p w14:paraId="2B171A53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работу с родителями учащихся или их законными представителями</w:t>
      </w:r>
    </w:p>
    <w:p w14:paraId="30599A8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классным коллективом:</w:t>
      </w:r>
    </w:p>
    <w:p w14:paraId="7888EAC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37A2C82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педагогическое сопровождение ученического самоуправления класса, детской социальной активности;</w:t>
      </w:r>
    </w:p>
    <w:p w14:paraId="7AE64D1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поддержка детских инициатив и их педагогическое сопровождение;</w:t>
      </w:r>
    </w:p>
    <w:p w14:paraId="7027ACD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трудовой, спортивно-оздоровительной, духовно-нравственной, творческой, профориентационной и др. направленности), позволяющие:</w:t>
      </w:r>
    </w:p>
    <w:p w14:paraId="3D1F87E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вовлечь в них детей с самыми разными потребностями и тем самым дать им возможность самореализоваться в них,</w:t>
      </w:r>
    </w:p>
    <w:p w14:paraId="7DAD9F3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08C26D0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25DC9FC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сплочение коллектива класса через:</w:t>
      </w:r>
    </w:p>
    <w:p w14:paraId="1BEB262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14:paraId="2724A115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походы и экскурсии, организуемые классными руководителями совместно с родителями;</w:t>
      </w:r>
    </w:p>
    <w:p w14:paraId="43446B7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празднование в классе дней рождения детей, включающие в себя подготовленные </w:t>
      </w:r>
      <w:proofErr w:type="spell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микрогруппами</w:t>
      </w:r>
      <w:proofErr w:type="spell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поздравления, сюрпризы, творческие подарки и розыгрыши и т. д.;</w:t>
      </w:r>
    </w:p>
    <w:p w14:paraId="32DB56A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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2396F9E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71FE4BE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Индивидуальная работа с учащимися:</w:t>
      </w:r>
    </w:p>
    <w:p w14:paraId="43B33BE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4E0DFC5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09964CE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661115B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387A87C9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14:paraId="4FB80B5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629853A9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учителями, преподающими в классе:</w:t>
      </w:r>
    </w:p>
    <w:p w14:paraId="08CE5DA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6FEC832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F711A35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1073A6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5D58180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9F58A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14:paraId="5718E5C5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регулярное информирование родителей о школьных успехах и проблемах их детей, о жизни класса в целом;</w:t>
      </w:r>
    </w:p>
    <w:p w14:paraId="71338E01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61DBBB9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45B87A2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513406E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членов семей школьников к организации и проведению дел класса;</w:t>
      </w:r>
    </w:p>
    <w:p w14:paraId="53F8F39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14:paraId="10A548B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E24C33" w14:textId="0CA98EC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Модуль. «Курсы внеурочной деятельности»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по отдельно разработанному плану внеурочной деятельности)</w:t>
      </w:r>
    </w:p>
    <w:p w14:paraId="1792063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58051C9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Воспитание на занятиях школьных курсов внеурочной деятельности осуществляется преимущественно через:</w:t>
      </w:r>
    </w:p>
    <w:p w14:paraId="5727621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1CEAE8E5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7AF5592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создание в детских коллективах традиций, задающих их членам определенные социально значимые формы поведения;</w:t>
      </w:r>
    </w:p>
    <w:p w14:paraId="316B183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748C11F3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14:paraId="3C9984A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68839BD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творчество.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1BFD78E5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Проблемно-ценностное общение.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14:paraId="6613A61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Туристско-краеведческая деятельность. 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14:paraId="1AD84D8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деятельность.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14:paraId="7721EC5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Трудовая деятельность.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14:paraId="6B755C7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Игровая деятельность.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106A03F3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264157" w14:textId="2C65137B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урок»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</w:t>
      </w:r>
      <w:proofErr w:type="spell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интелектуально</w:t>
      </w:r>
      <w:proofErr w:type="spell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-познавательное)</w:t>
      </w:r>
    </w:p>
    <w:p w14:paraId="2CA58C0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следующее:</w:t>
      </w:r>
    </w:p>
    <w:p w14:paraId="65FAF30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74AAD6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36EC5D4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24C26FF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524E190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19238B5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3A497D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5C61DEC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1AC8A0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38138C" w14:textId="03FE54A3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Модуль «Самоуправление»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социальное воспитание, самоуправление)</w:t>
      </w:r>
    </w:p>
    <w:p w14:paraId="5952B601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551D1D8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5902A3B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Ученическое самоуправление в МАОУСШ №2 п.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Хвойная  осуществляется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образом.</w:t>
      </w:r>
    </w:p>
    <w:p w14:paraId="554FEEA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школы:</w:t>
      </w:r>
    </w:p>
    <w:p w14:paraId="7684A0C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деятельность выборного Совета обучающихся –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91950D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  т.п.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), отвечающих за проведение тех или иных конкретных мероприятий, праздников, вечеров, акций и т. п.</w:t>
      </w:r>
    </w:p>
    <w:p w14:paraId="3B3EC123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классов:</w:t>
      </w:r>
    </w:p>
    <w:p w14:paraId="718439A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78A5732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E3F2F6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уровне:</w:t>
      </w:r>
    </w:p>
    <w:p w14:paraId="590B527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2267B8C3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14:paraId="0027CB4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AE7D13" w14:textId="38D94280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«Детские общественные объединения»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гражданско-патриотическое, нравственно-духовное, экологическое воспитание; воспитание положительного отношения к труду и творчеству, профориентация)</w:t>
      </w:r>
    </w:p>
    <w:p w14:paraId="6E00F54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действующих на базе школы детских общественных объединений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14:paraId="35CF8A6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75FD985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объединениями в МАОУСШ №2 п. Хвойная является волонтерский отряд «Факел», реализующий свою деятельность по отдельному плану,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</w:r>
    </w:p>
    <w:p w14:paraId="1CCB06C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организация лагерных детских объединения, проводимые в каникулярное время на базе школы. Здесь, в процессе дневной смены формируется костяк объединения, вырабатывается взаимопонимание, система отношений, выявляются лидеры, формируется атмосфера сообщества;</w:t>
      </w:r>
    </w:p>
    <w:p w14:paraId="33D07FE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Поддержка и помощь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в развитий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новых школьных объединений, вовлечение в них заинтересованных учащихся; новое объединение, созданное в 2020 году «Клуб юных библиотекарей».</w:t>
      </w:r>
    </w:p>
    <w:p w14:paraId="60C67DF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DAE1B7" w14:textId="17400073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«Экскурсии, экспедиции, походы»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гражданско-патриотическое, экологическое воспитание, здоровье сберегающее, спортивное воспитание)</w:t>
      </w:r>
    </w:p>
    <w:p w14:paraId="1D120EC9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имущества. Эти воспитательные возможности реализуются в рамках следующих видов и форм деятельности:</w:t>
      </w:r>
    </w:p>
    <w:p w14:paraId="58CDFEA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природу;</w:t>
      </w:r>
    </w:p>
    <w:p w14:paraId="71AFFB8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исторические, биологические экспедиции, организуемые учителями и родителями школьников по району и за их пределами; </w:t>
      </w:r>
    </w:p>
    <w:p w14:paraId="07514B3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многодневные походы, </w:t>
      </w:r>
      <w:proofErr w:type="spell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турслеты</w:t>
      </w:r>
      <w:proofErr w:type="spell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, спортивное ориентирование, техника пешеходного туризма, техника водного туризма, марш-броски, ночное ориентирование, квесты, соревнования, выживание в дикой природе и др., организуемые в работе отдельного объединения ВПК «Гвардейцы», реализующего свою деятельность в школе с 2016 года </w:t>
      </w:r>
    </w:p>
    <w:p w14:paraId="54BFBA2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561C79" w14:textId="54FDAECD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воспитание положительного отношения к труду и творчеству, профориентация)</w:t>
      </w:r>
    </w:p>
    <w:p w14:paraId="348F3CC7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14:paraId="761B6A91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Создавая </w:t>
      </w:r>
      <w:proofErr w:type="spell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14:paraId="14D4396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Эта работа осуществляется через:</w:t>
      </w:r>
    </w:p>
    <w:p w14:paraId="2CAC1B6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14:paraId="61A54F6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1DE5348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7D1E269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14:paraId="08BC5EF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совместное с педагогами изучение </w:t>
      </w:r>
      <w:proofErr w:type="gramStart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интернет ресурсов</w:t>
      </w:r>
      <w:proofErr w:type="gramEnd"/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14:paraId="3D948618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05E9286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14:paraId="5CC0B20A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7B1EAB" w14:textId="355C2031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«Работа с родителями»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 (реализация через следующие направления плана ВР: воспитание семейных ценностей; правовое воспитание и культура безопасности)</w:t>
      </w:r>
    </w:p>
    <w:p w14:paraId="79547BAE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3919C23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или законными представителями обучающихся в МАОУСШ №2 п. Хвойная осуществляется в рамках следующих видов и форм деятельности:</w:t>
      </w:r>
    </w:p>
    <w:p w14:paraId="2C3B8E92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школьном уровне:</w:t>
      </w:r>
    </w:p>
    <w:p w14:paraId="03D9366F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3F09E71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79F22720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59D4006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3520E43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49DFAF3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уровне класса:</w:t>
      </w:r>
    </w:p>
    <w:p w14:paraId="2551319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классный родительский комитет, участвующий в решении вопросов воспитания и социализации детей их класса;</w:t>
      </w:r>
    </w:p>
    <w:p w14:paraId="36E81D36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01B572AB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28FCB9A1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026A0F1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уровне:</w:t>
      </w:r>
    </w:p>
    <w:p w14:paraId="39D289CD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работа специалистов по запросу родителей для решения острых конфликтных ситуаций;</w:t>
      </w:r>
    </w:p>
    <w:p w14:paraId="5CFD5524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7DB8247C" w14:textId="77777777" w:rsidR="006C18BA" w:rsidRP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32582298" w14:textId="1C5CA428" w:rsidR="006C18BA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C18BA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3F986F6E" w14:textId="77777777" w:rsidR="006C18BA" w:rsidRPr="00FE1434" w:rsidRDefault="006C18BA" w:rsidP="006C18BA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139B9B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7D4554E8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67D7530C" w14:textId="0F51861E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bookmarkStart w:id="7" w:name="_Hlk143814013"/>
      <w:r w:rsid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Хвойная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7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4A99DC7C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0BAC54D2" w14:textId="77777777" w:rsidR="00151FED" w:rsidRPr="00FE1434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6D3EB29C" w14:textId="77777777" w:rsidR="00151FED" w:rsidRPr="00FE1434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1956FEF7" w14:textId="77777777" w:rsidR="00151FED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7FF99C" w14:textId="77777777" w:rsidR="00151FED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7D97B221" w14:textId="77777777" w:rsidR="00151FED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14:paraId="3F99A1BC" w14:textId="77777777" w:rsidR="00151FED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14:paraId="03DE8BFB" w14:textId="77777777" w:rsidR="00151FED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14:paraId="0BACD821" w14:textId="77777777" w:rsidR="00151FED" w:rsidRDefault="00000000" w:rsidP="00FE1434">
      <w:pPr>
        <w:numPr>
          <w:ilvl w:val="0"/>
          <w:numId w:val="3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14:paraId="7EFF1B35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1BC3B8D1" w14:textId="4565E586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краеведческого музея</w:t>
      </w:r>
      <w:r w:rsidR="006C18BA">
        <w:rPr>
          <w:rFonts w:hAnsi="Times New Roman" w:cs="Times New Roman"/>
          <w:color w:val="000000"/>
          <w:sz w:val="24"/>
          <w:szCs w:val="24"/>
          <w:lang w:val="ru-RU"/>
        </w:rPr>
        <w:t>, сотрудники дома Молодежи, работники культуры и спорта, сотрудники ЦРБ</w:t>
      </w:r>
    </w:p>
    <w:p w14:paraId="3E95F2FB" w14:textId="77777777" w:rsidR="00151FED" w:rsidRPr="00FE1434" w:rsidRDefault="00000000" w:rsidP="00FE1434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199764D9" w14:textId="65314D53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6C18BA"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</w:t>
      </w:r>
      <w:proofErr w:type="gramStart"/>
      <w:r w:rsidR="006C18BA" w:rsidRPr="006C18BA">
        <w:rPr>
          <w:rFonts w:hAnsi="Times New Roman" w:cs="Times New Roman"/>
          <w:color w:val="000000"/>
          <w:sz w:val="24"/>
          <w:szCs w:val="24"/>
          <w:lang w:val="ru-RU"/>
        </w:rPr>
        <w:t xml:space="preserve">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proofErr w:type="gram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локальные нормативно-правовые акты:</w:t>
      </w:r>
    </w:p>
    <w:p w14:paraId="60048E41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D24103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дежурстве;</w:t>
      </w:r>
    </w:p>
    <w:p w14:paraId="0214CB10" w14:textId="77777777" w:rsidR="00151FED" w:rsidRPr="00FE1434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72BED66A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3483CB" w14:textId="77777777" w:rsidR="00151FED" w:rsidRPr="00FE1434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5FB0C0B6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DDE847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совете;</w:t>
      </w:r>
    </w:p>
    <w:p w14:paraId="4E249D52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форме;</w:t>
      </w:r>
    </w:p>
    <w:p w14:paraId="6DB42F19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ПМПК;</w:t>
      </w:r>
    </w:p>
    <w:p w14:paraId="26A3B062" w14:textId="77777777" w:rsidR="00151FED" w:rsidRPr="00FE1434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70B25CBE" w14:textId="77777777" w:rsidR="00151FED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9CC742" w14:textId="77777777" w:rsidR="00151FED" w:rsidRPr="00FE1434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6A94E78C" w14:textId="77777777" w:rsidR="00151FED" w:rsidRPr="00FE1434" w:rsidRDefault="00000000" w:rsidP="00FE1434">
      <w:pPr>
        <w:numPr>
          <w:ilvl w:val="0"/>
          <w:numId w:val="3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72187D6E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3090D282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EE88E48" w14:textId="52FE4F02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Принципы поощрения, которыми руководствуется </w:t>
      </w:r>
      <w:r w:rsidR="00CF0EA7" w:rsidRPr="00CF0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</w:p>
    <w:p w14:paraId="7AA73DD0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513A7196" w14:textId="26D051F8" w:rsidR="00151FED" w:rsidRPr="00FE1434" w:rsidRDefault="00CF0EA7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. Регулирование частоты награждений – награждения по результатам конкурсов проводятся один раз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четверть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по уровням образования.</w:t>
      </w:r>
    </w:p>
    <w:p w14:paraId="4A246FDE" w14:textId="1ADFECE2" w:rsidR="00151FED" w:rsidRPr="00FE1434" w:rsidRDefault="00CF0EA7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72E47275" w14:textId="63103EE7" w:rsidR="00151FED" w:rsidRPr="00FE1434" w:rsidRDefault="00CF0EA7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4107F867" w14:textId="10A9B55B" w:rsidR="00151FED" w:rsidRPr="00FE1434" w:rsidRDefault="00CF0EA7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74142EFD" w14:textId="77777777" w:rsidR="003A2DD5" w:rsidRDefault="00000000" w:rsidP="003A2DD5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3A2DD5" w:rsidRPr="003A2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</w:p>
    <w:p w14:paraId="6EE66D4C" w14:textId="4DEF6576" w:rsidR="00151FED" w:rsidRDefault="00000000" w:rsidP="003A2DD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FBE729" w14:textId="77777777" w:rsidR="00151FED" w:rsidRPr="00FE1434" w:rsidRDefault="00000000" w:rsidP="00FE1434">
      <w:pPr>
        <w:numPr>
          <w:ilvl w:val="0"/>
          <w:numId w:val="3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12DFCEC3" w14:textId="77777777" w:rsidR="00151FED" w:rsidRPr="00FE1434" w:rsidRDefault="00000000" w:rsidP="00FE1434">
      <w:pPr>
        <w:numPr>
          <w:ilvl w:val="0"/>
          <w:numId w:val="36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7371F4D7" w14:textId="08C03CD5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поощрений социальной успешности и проявлений активной жизненной позиции обучающихся</w:t>
      </w:r>
      <w:r w:rsidR="00CF0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A2DD5" w:rsidRPr="003A2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Хвойная  </w:t>
      </w:r>
    </w:p>
    <w:p w14:paraId="75CAE346" w14:textId="645517FE" w:rsidR="00151FED" w:rsidRDefault="00000000" w:rsidP="00FE1434">
      <w:pPr>
        <w:numPr>
          <w:ilvl w:val="0"/>
          <w:numId w:val="3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DE859" w14:textId="77777777" w:rsidR="00151FED" w:rsidRDefault="00000000" w:rsidP="00FE1434">
      <w:pPr>
        <w:numPr>
          <w:ilvl w:val="0"/>
          <w:numId w:val="3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4751D0" w14:textId="77777777" w:rsidR="00151FED" w:rsidRDefault="00000000" w:rsidP="00FE1434">
      <w:pPr>
        <w:numPr>
          <w:ilvl w:val="0"/>
          <w:numId w:val="3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AA9B66" w14:textId="77777777" w:rsidR="00151FED" w:rsidRDefault="00000000" w:rsidP="00FE1434">
      <w:pPr>
        <w:numPr>
          <w:ilvl w:val="0"/>
          <w:numId w:val="38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188CA6" w14:textId="1AB12976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CF0EA7"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</w:t>
      </w:r>
      <w:proofErr w:type="gramStart"/>
      <w:r w:rsidR="00CF0EA7"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практикуется</w:t>
      </w:r>
      <w:proofErr w:type="gram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поддержка обучающихся, групп обучающихся (классов). Она заключается в </w:t>
      </w:r>
      <w:r w:rsid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выдвижении школьников на ежегодную премию главы района. </w:t>
      </w:r>
    </w:p>
    <w:p w14:paraId="25D861B2" w14:textId="699ADCE0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CF0EA7"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</w:t>
      </w:r>
      <w:proofErr w:type="gramStart"/>
      <w:r w:rsidR="00CF0EA7"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gram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направления благодарственного письма.</w:t>
      </w:r>
    </w:p>
    <w:p w14:paraId="424200A6" w14:textId="3B9A4E08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="003A2DD5" w:rsidRPr="003A2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МАОУСШ №2 п. </w:t>
      </w:r>
      <w:proofErr w:type="gramStart"/>
      <w:r w:rsidR="003A2DD5" w:rsidRPr="003A2D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proofErr w:type="gram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791FADA1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4F54E4B6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 анализа воспитательного процесса включено в календарный план воспитательной работы.</w:t>
      </w:r>
    </w:p>
    <w:p w14:paraId="06D6F143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7EF25454" w14:textId="77777777" w:rsidR="00151FED" w:rsidRPr="00FE1434" w:rsidRDefault="00000000" w:rsidP="00FE1434">
      <w:pPr>
        <w:numPr>
          <w:ilvl w:val="0"/>
          <w:numId w:val="3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319A152D" w14:textId="77777777" w:rsidR="00151FED" w:rsidRPr="00FE1434" w:rsidRDefault="00000000" w:rsidP="00FE1434">
      <w:pPr>
        <w:numPr>
          <w:ilvl w:val="0"/>
          <w:numId w:val="3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7F2B2028" w14:textId="77777777" w:rsidR="00151FED" w:rsidRPr="00FE1434" w:rsidRDefault="00000000" w:rsidP="00FE1434">
      <w:pPr>
        <w:numPr>
          <w:ilvl w:val="0"/>
          <w:numId w:val="3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47DA34E" w14:textId="77777777" w:rsidR="00151FED" w:rsidRPr="00FE1434" w:rsidRDefault="00000000" w:rsidP="00FE1434">
      <w:pPr>
        <w:numPr>
          <w:ilvl w:val="0"/>
          <w:numId w:val="39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52EEBC14" w14:textId="77777777" w:rsidR="00151FED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14:paraId="2BB235D1" w14:textId="77777777" w:rsidR="00151FED" w:rsidRPr="00FE1434" w:rsidRDefault="00000000" w:rsidP="00FE1434">
      <w:pPr>
        <w:numPr>
          <w:ilvl w:val="0"/>
          <w:numId w:val="40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6EC751A3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F93DBB0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165FEA59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78AE1219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48F94B02" w14:textId="77777777" w:rsidR="00151FED" w:rsidRPr="00FE1434" w:rsidRDefault="00000000" w:rsidP="00FE1434">
      <w:pPr>
        <w:numPr>
          <w:ilvl w:val="0"/>
          <w:numId w:val="4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1EBF645E" w14:textId="77777777" w:rsidR="00151FED" w:rsidRPr="00FE1434" w:rsidRDefault="00000000" w:rsidP="00FE1434">
      <w:pPr>
        <w:numPr>
          <w:ilvl w:val="0"/>
          <w:numId w:val="4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2F7A3F6B" w14:textId="77777777" w:rsidR="00151FED" w:rsidRPr="00FE1434" w:rsidRDefault="00000000" w:rsidP="00FE1434">
      <w:pPr>
        <w:numPr>
          <w:ilvl w:val="0"/>
          <w:numId w:val="41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7FDFBA78" w14:textId="77777777" w:rsidR="00151FED" w:rsidRPr="00FE1434" w:rsidRDefault="00000000" w:rsidP="00FE1434">
      <w:pPr>
        <w:numPr>
          <w:ilvl w:val="0"/>
          <w:numId w:val="42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45017C30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5061B2C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364D49BE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4E12C0EF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14:paraId="40807288" w14:textId="77777777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1AB69FDA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1F3CDE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286F0636" w14:textId="77777777" w:rsidR="00151FED" w:rsidRPr="00FE1434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464E1F4E" w14:textId="77777777" w:rsidR="00151FED" w:rsidRPr="00FE1434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3E13DD6F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22CCF5" w14:textId="77777777" w:rsidR="00151FED" w:rsidRPr="00FE1434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211DA07B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A2617C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58827A82" w14:textId="77777777" w:rsidR="00151FED" w:rsidRPr="00FE1434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20A2AA5D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6E8329" w14:textId="77777777" w:rsidR="00151FED" w:rsidRDefault="00000000" w:rsidP="00FE1434">
      <w:pPr>
        <w:numPr>
          <w:ilvl w:val="0"/>
          <w:numId w:val="43"/>
        </w:numPr>
        <w:spacing w:before="0" w:beforeAutospacing="0" w:after="0" w:afterAutospacing="0"/>
        <w:ind w:left="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1C008FDB" w14:textId="3EF29A04" w:rsidR="00151FED" w:rsidRPr="00FE1434" w:rsidRDefault="00000000" w:rsidP="00FE143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CF0EA7"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МАОУСШ №2 п. </w:t>
      </w:r>
      <w:proofErr w:type="gramStart"/>
      <w:r w:rsidR="00CF0EA7" w:rsidRPr="00CF0EA7">
        <w:rPr>
          <w:rFonts w:hAnsi="Times New Roman" w:cs="Times New Roman"/>
          <w:color w:val="000000"/>
          <w:sz w:val="24"/>
          <w:szCs w:val="24"/>
          <w:lang w:val="ru-RU"/>
        </w:rPr>
        <w:t xml:space="preserve">Хвойная  </w:t>
      </w:r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proofErr w:type="gramEnd"/>
      <w:r w:rsidRPr="00FE143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sectPr w:rsidR="00151FED" w:rsidRPr="00FE14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A79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87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3A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F4A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A77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A1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C5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20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C79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B1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D2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D6A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83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3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25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22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B309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10A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E5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6A6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86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50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475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8F4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13E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9D1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4B3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610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367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71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D1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14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82B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203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7E7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237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0E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683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A81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226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577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F53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294753">
    <w:abstractNumId w:val="36"/>
  </w:num>
  <w:num w:numId="2" w16cid:durableId="521554371">
    <w:abstractNumId w:val="20"/>
  </w:num>
  <w:num w:numId="3" w16cid:durableId="966469983">
    <w:abstractNumId w:val="18"/>
  </w:num>
  <w:num w:numId="4" w16cid:durableId="1301810378">
    <w:abstractNumId w:val="40"/>
  </w:num>
  <w:num w:numId="5" w16cid:durableId="183634442">
    <w:abstractNumId w:val="34"/>
  </w:num>
  <w:num w:numId="6" w16cid:durableId="139688904">
    <w:abstractNumId w:val="22"/>
  </w:num>
  <w:num w:numId="7" w16cid:durableId="1768765403">
    <w:abstractNumId w:val="7"/>
  </w:num>
  <w:num w:numId="8" w16cid:durableId="1191141468">
    <w:abstractNumId w:val="2"/>
  </w:num>
  <w:num w:numId="9" w16cid:durableId="2073918039">
    <w:abstractNumId w:val="37"/>
  </w:num>
  <w:num w:numId="10" w16cid:durableId="187527869">
    <w:abstractNumId w:val="0"/>
  </w:num>
  <w:num w:numId="11" w16cid:durableId="268704350">
    <w:abstractNumId w:val="15"/>
  </w:num>
  <w:num w:numId="12" w16cid:durableId="1807699954">
    <w:abstractNumId w:val="39"/>
  </w:num>
  <w:num w:numId="13" w16cid:durableId="2025783508">
    <w:abstractNumId w:val="1"/>
  </w:num>
  <w:num w:numId="14" w16cid:durableId="308755048">
    <w:abstractNumId w:val="5"/>
  </w:num>
  <w:num w:numId="15" w16cid:durableId="815027451">
    <w:abstractNumId w:val="33"/>
  </w:num>
  <w:num w:numId="16" w16cid:durableId="1024405714">
    <w:abstractNumId w:val="3"/>
  </w:num>
  <w:num w:numId="17" w16cid:durableId="331034874">
    <w:abstractNumId w:val="4"/>
  </w:num>
  <w:num w:numId="18" w16cid:durableId="784733873">
    <w:abstractNumId w:val="30"/>
  </w:num>
  <w:num w:numId="19" w16cid:durableId="2115054364">
    <w:abstractNumId w:val="12"/>
  </w:num>
  <w:num w:numId="20" w16cid:durableId="547841729">
    <w:abstractNumId w:val="26"/>
  </w:num>
  <w:num w:numId="21" w16cid:durableId="1673606981">
    <w:abstractNumId w:val="19"/>
  </w:num>
  <w:num w:numId="22" w16cid:durableId="1691495166">
    <w:abstractNumId w:val="29"/>
  </w:num>
  <w:num w:numId="23" w16cid:durableId="1144542239">
    <w:abstractNumId w:val="6"/>
  </w:num>
  <w:num w:numId="24" w16cid:durableId="1828203998">
    <w:abstractNumId w:val="10"/>
  </w:num>
  <w:num w:numId="25" w16cid:durableId="592083543">
    <w:abstractNumId w:val="14"/>
  </w:num>
  <w:num w:numId="26" w16cid:durableId="501697871">
    <w:abstractNumId w:val="24"/>
  </w:num>
  <w:num w:numId="27" w16cid:durableId="967974272">
    <w:abstractNumId w:val="11"/>
  </w:num>
  <w:num w:numId="28" w16cid:durableId="378824711">
    <w:abstractNumId w:val="32"/>
  </w:num>
  <w:num w:numId="29" w16cid:durableId="1645891838">
    <w:abstractNumId w:val="41"/>
  </w:num>
  <w:num w:numId="30" w16cid:durableId="915166917">
    <w:abstractNumId w:val="35"/>
  </w:num>
  <w:num w:numId="31" w16cid:durableId="2099473731">
    <w:abstractNumId w:val="28"/>
  </w:num>
  <w:num w:numId="32" w16cid:durableId="35087504">
    <w:abstractNumId w:val="16"/>
  </w:num>
  <w:num w:numId="33" w16cid:durableId="1761949914">
    <w:abstractNumId w:val="31"/>
  </w:num>
  <w:num w:numId="34" w16cid:durableId="26102068">
    <w:abstractNumId w:val="8"/>
  </w:num>
  <w:num w:numId="35" w16cid:durableId="1777558426">
    <w:abstractNumId w:val="9"/>
  </w:num>
  <w:num w:numId="36" w16cid:durableId="1359115371">
    <w:abstractNumId w:val="21"/>
  </w:num>
  <w:num w:numId="37" w16cid:durableId="883298889">
    <w:abstractNumId w:val="25"/>
  </w:num>
  <w:num w:numId="38" w16cid:durableId="780026448">
    <w:abstractNumId w:val="38"/>
  </w:num>
  <w:num w:numId="39" w16cid:durableId="433214462">
    <w:abstractNumId w:val="27"/>
  </w:num>
  <w:num w:numId="40" w16cid:durableId="936986072">
    <w:abstractNumId w:val="23"/>
  </w:num>
  <w:num w:numId="41" w16cid:durableId="772627033">
    <w:abstractNumId w:val="13"/>
  </w:num>
  <w:num w:numId="42" w16cid:durableId="262688464">
    <w:abstractNumId w:val="17"/>
  </w:num>
  <w:num w:numId="43" w16cid:durableId="158868812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7E47"/>
    <w:rsid w:val="000E314C"/>
    <w:rsid w:val="00151FED"/>
    <w:rsid w:val="00177403"/>
    <w:rsid w:val="002716BB"/>
    <w:rsid w:val="002D33B1"/>
    <w:rsid w:val="002D3591"/>
    <w:rsid w:val="003514A0"/>
    <w:rsid w:val="003A2DD5"/>
    <w:rsid w:val="004423E5"/>
    <w:rsid w:val="00470879"/>
    <w:rsid w:val="004F7E17"/>
    <w:rsid w:val="005A05CE"/>
    <w:rsid w:val="00653AF6"/>
    <w:rsid w:val="006C18BA"/>
    <w:rsid w:val="00A93FB1"/>
    <w:rsid w:val="00B73A5A"/>
    <w:rsid w:val="00CF0EA7"/>
    <w:rsid w:val="00E438A1"/>
    <w:rsid w:val="00F01E19"/>
    <w:rsid w:val="00FA139D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BA0"/>
  <w15:docId w15:val="{E78081DF-168E-44A0-A9A8-22626FE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0E314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0E314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22</Pages>
  <Words>8985</Words>
  <Characters>51216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2023-11-29T06:41:00Z</dcterms:modified>
</cp:coreProperties>
</file>